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bookmarkStart w:id="0" w:name="_Toc159233575"/>
      <w:bookmarkStart w:id="1" w:name="_Toc159233632"/>
      <w:bookmarkStart w:id="2" w:name="_Toc248209117"/>
      <w:bookmarkStart w:id="3" w:name="_Toc269304978"/>
      <w:bookmarkStart w:id="4" w:name="_Toc6237996"/>
    </w:p>
    <w:p>
      <w:pPr>
        <w:pStyle w:val="52"/>
        <w:spacing w:line="240" w:lineRule="auto"/>
        <w:ind w:left="997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MEMORIAL DESCRITIVO /   ESPECIFICAÇÕES TÉCNICAS</w:t>
      </w:r>
    </w:p>
    <w:p>
      <w:pPr>
        <w:spacing w:line="360" w:lineRule="auto"/>
        <w:jc w:val="center"/>
        <w:rPr>
          <w:rFonts w:ascii="Arial" w:hAnsi="Arial" w:cs="Arial"/>
          <w:b/>
        </w:rPr>
      </w:pPr>
    </w:p>
    <w:p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  CONSIDERAÇÕES GERAIS</w:t>
      </w:r>
    </w:p>
    <w:p>
      <w:pPr>
        <w:spacing w:line="360" w:lineRule="auto"/>
        <w:ind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As especificações a seguir têm por objetivo estabelecer normas e preceitos que devem ser obedecidas pela CONTRATADA, nos serviços de </w:t>
      </w:r>
      <w:r>
        <w:rPr>
          <w:rFonts w:ascii="Arial" w:hAnsi="Arial" w:cs="Arial"/>
          <w:b/>
          <w:bCs/>
        </w:rPr>
        <w:t>EXECUÇÃO DE PASSEIO INTERTRAVADO</w:t>
      </w:r>
      <w:r>
        <w:rPr>
          <w:rFonts w:ascii="Arial" w:hAnsi="Arial" w:cs="Arial"/>
        </w:rPr>
        <w:t>, no bairro Carneirinhos, rua Geraldo Miranda, Nº 337</w:t>
      </w:r>
      <w:r>
        <w:rPr>
          <w:rFonts w:ascii="Arial" w:hAnsi="Arial" w:cs="Arial"/>
          <w:b/>
          <w:bCs/>
        </w:rPr>
        <w:t>.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 não observância desta especificação implicará em suspensão temporária dos serviços e respectivos pagamentos, até que ela seja observada ou suspensão definitiva da Contratada, com as penalidades cabíveis.</w:t>
      </w:r>
    </w:p>
    <w:p>
      <w:pPr>
        <w:spacing w:line="360" w:lineRule="auto"/>
        <w:jc w:val="both"/>
        <w:rPr>
          <w:rFonts w:ascii="Arial" w:hAnsi="Arial" w:cs="Arial"/>
        </w:rPr>
      </w:pPr>
    </w:p>
    <w:p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1.1   GENERALIDADES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localização, construção, operação e manutenção do canteiro de obras serão submetidos à aprovação prévia da FISCALIZAÇÃO, bem como os métodos de trabalho a serem adotados nos serviços preliminares.  </w:t>
      </w:r>
    </w:p>
    <w:p>
      <w:pPr>
        <w:spacing w:line="360" w:lineRule="auto"/>
        <w:jc w:val="both"/>
        <w:rPr>
          <w:rFonts w:ascii="Arial" w:hAnsi="Arial" w:cs="Arial"/>
        </w:rPr>
      </w:pPr>
    </w:p>
    <w:p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1.2   EQUIPAMENTOS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Ficará a cargo da CONTRATADA: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Um número suficiente de equipamentos para execução dos trabalhos dentro dos prazos previstos no cronograma da execução.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Equipamentos de reserva suficientes para substituir máquinas em reparo ou deficientes.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 relação do equipamento principal deverá ser aprovada previamente no início da obra pela FISCALIZAÇÃO, sendo exigida a permanência na obra do equipamento mínimo ser apresentado pela CONTRATADA vencedora da licitação. O transporte do equipamento à obra, bem como sua remoção para eventuais consertos ou sua remoção definitiva da obra, correrá por conta da CONTRATADA.</w:t>
      </w:r>
    </w:p>
    <w:p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1.3   SEGURANÇA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 CONTRATADA será responsável pela ordem e segurança no canteiro de obras. Deverá tomar todas as providências cabíveis para a proteção da obra e segurança do público.</w:t>
      </w:r>
    </w:p>
    <w:p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1.4   REGULAMENTO INTERNO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 EMPREITEIRA será responsável pela manutenção da boa ordem no canteiro e empregará para este fim, pessoal adequado. O número deste pessoal e o regulamento interno do canteiro deverão ser submetidos à aprovação da FISCALIZAÇÃO.</w:t>
      </w:r>
    </w:p>
    <w:p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1.5   MANUTENÇÃO</w:t>
      </w:r>
      <w:r>
        <w:rPr>
          <w:rFonts w:ascii="Arial" w:hAnsi="Arial" w:cs="Arial"/>
          <w:b/>
        </w:rPr>
        <w:tab/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Caberá à EMPREITEIRA a manutenção das construções, instalações, pátios e canteiro até o final da obra.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 EMPREITEIRA deverá preencher todas as exigências da lei, normas e regulamentos em vigor, que afetem as construções, sua manutenção e operação.</w:t>
      </w:r>
    </w:p>
    <w:p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1.6   RETIRADA DAS INSTALAÇÕES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Após o término das obras e antes do pagamento final contratual, a EMPREITEIRA removerá todos os prédios temporários, todas as construções provisórias com exceção das propriedades de outros, e as que a FISCALIZAÇÃO determinar e efetuará a limpeza final de toda a área de implantação de empreendimento.</w:t>
      </w:r>
    </w:p>
    <w:p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1.7   SEGURANÇA DO TRABALHO NAS ATIVIDADES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 EMPREITEIRA, durante todo o período de execução de obras, deverá dotar e manter um sistema de segurança do trabalho e para isto se reportará à Portaria e Normas vigentes do Ministério do Trabalho.</w:t>
      </w:r>
    </w:p>
    <w:p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1.8   ADMINISTRAÇÃO LOCAL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a) O item Administração local contemplará, dentre outros, as despesas para atender as necessidades da obra com pessoal técnico, administrativo e de apoio, compreendendo o supervisor, o engenheiro responsável pela obra, Engenheiros setoriais, o mestre de obra, encarregados, técnico de produção, apontador, almoxarife, motorista, porteiro, equipe de escritório, vigias e serventes de canteiro, mecânicos de manutenção, a equipe de topografia, a equipe de medicina e segurança do trabalho, etc., o controle tecnológico de qualidade dos materiais e da obra;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b) A administração local da obra deverá estar representada em um item único da planilha contratual. Todo o detalhamento exigido da administração da obra faz-se em nível de sua composição de custo, para evitar que a fiscalização contratual seja obrigada a efetuar medições individualizadas dos inúmeros componentes da administração local; (Brasil. Tribunal de Contas da União. Orientações para elaboração de planilhas orçamentárias de obras públicas / Tribunal de Contas da União, Coordenação-Geral de Controle Externo da Área de Infraestrutura e da Região Sudeste. – Brasília: TCU, 2014.)</w:t>
      </w:r>
    </w:p>
    <w:p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   DESCRIÇÃO DOS SERVIÇOS:</w:t>
      </w:r>
    </w:p>
    <w:p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2.1   INSTALAÇÕES INICIAIS DE OBRA</w:t>
      </w:r>
    </w:p>
    <w:p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2.1.1   PLACA DE OBRA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Compreende o fornecimento e colocação de uma placa de obra, conforme padrão da Prefeitura Municipal, em lona e impressão digital, fixada em estrutura de madeira, enrijecida com metalon 20x20 mm. A mesma deverá ser fixada em base de concreto, em local de boa visibilidade e de forma segura, antes do início da obra.</w:t>
      </w:r>
    </w:p>
    <w:p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2.1.2 BANHEIRO QUÍMICO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Transcorrerá a locação de banheiros químicos nas dimensões de 110 x 120 x 230 cm, incluindo manutenção.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Os banheiros, segundo as determinações da norma regulamentadora NR 18, compreendem as áreas de vivência que deverão ser mantidas em perfeito estado de conservação e higiene, de forma a garantir o apoio aos funcionários para suas necessidades fisiológicas básicas.</w:t>
      </w:r>
    </w:p>
    <w:p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2.1.3 CONTAINER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Será locado container com isolamento térmico, para depósito/ferramentaria e escritório de obra, nas dimensões de 6,00 x 2,30 x 2,50 m para servir como base de apoio para os serviços a serem realizados.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Faz-se necessário o serviço de mobilização e desmobilização de container, incluindo transporte e instalação. 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Carecerão a obediência da norma regulamentadora NR 18, que estabelece critérios na harmonização e segurança no canteiro de obras.</w:t>
      </w:r>
    </w:p>
    <w:p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2.2 DEMOLIÇÕES E REMOÇÕES</w:t>
      </w:r>
    </w:p>
    <w:p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2.2.1 DEMOLIÇÃO DE PASSEIO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 operações de remoção compreendem: Demolição do passeio existente, inclusive sub-base, carga, transporte e descarga do material removido, em locais previamente orientados pela fiscalização. 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 remoção deverá prever a utilização racional de equipamentos apropriados atendidas as condições locais e a produtividade exigida. Na remoção poderão ser empregados retroescavadeiras, caminhões basculantes e equipamentos manuais.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As demolições e remoções necessárias serão efetuadas dentro da mais perfeita técnica, e deve ser programada e dirigida por profissional legalmente habilitado. Sendo assim, tomados os devidos cuidados de forma a se evitarem danos, as demolições serão reguladas sob aspecto da Segurança e Medicina do Trabalho, pela Norma Regulamentadora NR-18. A medição do serviço será feita em metros quadrados de passeio retirado.</w:t>
      </w:r>
    </w:p>
    <w:p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2.2.2 CARGA DE MATERIAL DE QUALQUER NATUREZA SOBRE CAMINHÃO 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 praças de trabalho deverão merecer da CONTRATADA especial atenção quanto à sua conservação em condições de boa circulação e manobra, não somente do equipamento carregador, como também do transportador. 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 material de qualquer natureza deverá ser disposto na caçamba do caminhão de maneira que o seu peso fique uniformemente distribuído e não haja possibilidade de derramamento pelas bordas laterais ou traseira. A medição do serviço será feita em metros cúbicos de carga.</w:t>
      </w:r>
    </w:p>
    <w:p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2.2.3 TRANSPORTE DE MATERIAL DE QUALQUER NATUREZA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caminho de percurso interno da obra dos materiais transportados, deverão ser mantidos em condições de permitir velocidade adequada para o tráfego dos caminhões utilizados no transporte, mantendo um boa visibilidade e possibilidade de cruzamento. 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material deverá estar distribuído na báscula do caminhão, de modo a não haver derramamento pelas bordas laterais ou traseira durante o transporte, devendo este estar com proteção tipo lona e não exceder o limite de carga previsto na legislação vigente. 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 descarga do material será feita nas áreas e nos locais indicados pela FISCALIZAÇÃO, devidamente licenciados. A medição do serviço será feita em metros cúbicos por quilometro.</w:t>
      </w:r>
    </w:p>
    <w:p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2.2.4 REMOÇÃO MANUAL DE GUIA DE MEIO-FIO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Deverá ser removido de forma manual os guias de meio-fio que tiverem danificados ao decorrer do perímetro da área, onde, posteriormente será realizado a substituição do mesmo. A medição do serviço será feita em metros lineares.</w:t>
      </w:r>
    </w:p>
    <w:p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lang w:eastAsia="pt-BR"/>
        </w:rPr>
      </w:pPr>
      <w:r>
        <w:rPr>
          <w:rFonts w:ascii="Arial" w:hAnsi="Arial" w:cs="Arial"/>
          <w:b/>
          <w:bCs/>
          <w:lang w:eastAsia="pt-BR"/>
        </w:rPr>
        <w:t>2.3 ESCAVAÇÕES E MOVIMENTAÇÕES DE TERRA</w:t>
      </w:r>
    </w:p>
    <w:p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lang w:eastAsia="pt-BR"/>
        </w:rPr>
      </w:pPr>
    </w:p>
    <w:p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lang w:eastAsia="pt-BR"/>
        </w:rPr>
      </w:pPr>
      <w:r>
        <w:rPr>
          <w:rFonts w:ascii="Arial" w:hAnsi="Arial" w:cs="Arial"/>
          <w:b/>
          <w:bCs/>
          <w:lang w:eastAsia="pt-BR"/>
        </w:rPr>
        <w:t>2.3.1 ESCAVAÇÃO MANUAL DE VALA</w:t>
      </w:r>
    </w:p>
    <w:p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lang w:eastAsia="pt-BR"/>
        </w:rPr>
      </w:pPr>
    </w:p>
    <w:p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processo de escavação se fará manualmente devido a largura indisponível para trator do tipo escavadeira, o material resultante de escavação que não puder ser empregado será imediatamente removido para locais aprovados pela Fiscalização. </w:t>
      </w:r>
    </w:p>
    <w:p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Somente após vistoria e aprovação pela Fiscalização, os trabalhos de escavação de qualquer trecho serão considerados terminados. Para a vistoria, o local deverá estar limpo e desimpedido de fragmentos de rocha, lama ou detritos de qualquer natureza.</w:t>
      </w:r>
    </w:p>
    <w:p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</w:p>
    <w:p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lang w:eastAsia="pt-BR"/>
        </w:rPr>
      </w:pPr>
      <w:r>
        <w:rPr>
          <w:rFonts w:ascii="Arial" w:hAnsi="Arial" w:cs="Arial"/>
          <w:b/>
          <w:bCs/>
          <w:lang w:eastAsia="pt-BR"/>
        </w:rPr>
        <w:t>2.3.1 REATERRO MANUAL DE VALA</w:t>
      </w:r>
    </w:p>
    <w:p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 processo de reaterro se fará manualmente e deverá ser espalhado o material de forma que todo material possa ser compactado corretamente</w:t>
      </w:r>
      <w:r>
        <w:t>.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</w:p>
    <w:p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 PASSEIO E MEIO-FIO</w:t>
      </w:r>
    </w:p>
    <w:p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2.4.1 </w:t>
      </w:r>
      <w:r>
        <w:rPr>
          <w:rFonts w:ascii="Arial" w:hAnsi="Arial" w:cs="Arial"/>
          <w:b/>
        </w:rPr>
        <w:t>REGULARIZAÇÃO DE TERRENO COM SOQUETE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Toda a superfície do fundo da vala onde o passeio for demolido, deverá ser regularizada e apiloada com soquetes ou equipamentos apropriados para recebimento do novo passeio.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 regularização será realizada para conformar o terreno a ser construído o piso de concreto. Feita regularização, será realizada a compactação final, com a finalidade de preparar o solo, conferindo uma estabilidade e reduzindo o índice de vazio no solo. A compactação será feita em camadas, com a obediência a norma regulamentadora de segurança NR 18.</w:t>
      </w:r>
    </w:p>
    <w:p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lang w:eastAsia="pt-BR"/>
        </w:rPr>
      </w:pPr>
      <w:r>
        <w:rPr>
          <w:rFonts w:ascii="Arial" w:hAnsi="Arial" w:cs="Arial"/>
          <w:b/>
          <w:bCs/>
          <w:lang w:eastAsia="pt-BR"/>
        </w:rPr>
        <w:t>2.4.2 EXECUÇÃO DE PAVIMENTO INTERTRAVADO</w:t>
      </w:r>
    </w:p>
    <w:p>
      <w:pPr>
        <w:pStyle w:val="27"/>
        <w:spacing w:line="360" w:lineRule="auto"/>
        <w:jc w:val="both"/>
        <w:rPr>
          <w:rFonts w:ascii="Arial" w:hAnsi="Arial" w:eastAsia="Calibri" w:cs="Arial"/>
          <w:sz w:val="22"/>
          <w:szCs w:val="22"/>
          <w:lang w:eastAsia="en-US"/>
        </w:rPr>
      </w:pPr>
      <w:r>
        <w:rPr>
          <w:rFonts w:ascii="Arial" w:hAnsi="Arial" w:eastAsia="Calibri" w:cs="Arial"/>
          <w:sz w:val="22"/>
          <w:szCs w:val="22"/>
          <w:lang w:eastAsia="en-US"/>
        </w:rPr>
        <w:t>A execução dos passeios deve ser realizada com concreto com FCK de 35 MPA com uma espessura de 6 cm. O primeiro passo para execução do pavimento intertravado é preparar corretamente a camada de subleito.</w:t>
      </w:r>
    </w:p>
    <w:p>
      <w:pPr>
        <w:pStyle w:val="27"/>
        <w:spacing w:line="360" w:lineRule="auto"/>
        <w:jc w:val="both"/>
        <w:rPr>
          <w:rFonts w:ascii="Arial" w:hAnsi="Arial" w:eastAsia="Calibri" w:cs="Arial"/>
          <w:sz w:val="22"/>
          <w:szCs w:val="22"/>
          <w:lang w:eastAsia="en-US"/>
        </w:rPr>
      </w:pPr>
      <w:r>
        <w:rPr>
          <w:rFonts w:ascii="Arial" w:hAnsi="Arial" w:eastAsia="Calibri" w:cs="Arial"/>
          <w:sz w:val="22"/>
          <w:szCs w:val="22"/>
          <w:lang w:eastAsia="en-US"/>
        </w:rPr>
        <w:t>O segundo passo é a preparação da base, é importante manter o mínimo possível de espaços vazios.</w:t>
      </w:r>
    </w:p>
    <w:p>
      <w:pPr>
        <w:pStyle w:val="27"/>
        <w:spacing w:line="360" w:lineRule="auto"/>
        <w:jc w:val="both"/>
        <w:rPr>
          <w:rFonts w:ascii="Arial" w:hAnsi="Arial" w:eastAsia="Calibri" w:cs="Arial"/>
          <w:sz w:val="22"/>
          <w:szCs w:val="22"/>
          <w:lang w:eastAsia="en-US"/>
        </w:rPr>
      </w:pPr>
      <w:r>
        <w:rPr>
          <w:rFonts w:ascii="Arial" w:hAnsi="Arial" w:eastAsia="Calibri" w:cs="Arial"/>
          <w:sz w:val="22"/>
          <w:szCs w:val="22"/>
          <w:lang w:eastAsia="en-US"/>
        </w:rPr>
        <w:t>O terceiro passo é depositar a areia de assentamento sobre a base preparada. A areia de assentamento precisa ser limpa e seca, e deve ser espalhada em uma camada de espessura média e heterogênea em toda a área que será pavimentada. O cuidado com a espessura da camada de areia de assentamento não é apenas um detalhe: se ela for muito grossa, o piso poderá afundar; se for muito fina, os blocos podem quebrar.</w:t>
      </w:r>
    </w:p>
    <w:p>
      <w:pPr>
        <w:spacing w:before="100" w:beforeAutospacing="1" w:after="100" w:afterAutospacing="1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fazer o nivelamento adequado, utiliza-se um sarrafo, deslizando-o manualmente sobre guias paralelas. E sempre lembre-se de tomar cuidado para não pisar na areia depois do nivelamento. </w:t>
      </w:r>
    </w:p>
    <w:p>
      <w:pPr>
        <w:spacing w:before="100" w:beforeAutospacing="1" w:after="100" w:afterAutospacing="1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Existem diversos padrões de assentamento, que seguem diferentes modelos de combinação dos blocos para otimizar o aproveitamento deste material e melhorar a estética da obra. Porém, antes de assentar os blocos, recomenda-se fazer uma primeira fiada de teste. Para isso, marque o posicionamento dos blocos e encaixe-os sem compactar, para garantir que o projeto da obra é compatível com as medidas reais.</w:t>
      </w:r>
    </w:p>
    <w:p>
      <w:pPr>
        <w:spacing w:before="100" w:beforeAutospacing="1" w:after="100" w:afterAutospacing="1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Depois de realizar o assentamento de todos os blocos realiza a compactação. Também é feita a selagem das juntas, espalhando areia fina (similar à areia de argamassa) sobre o pavimento e varrendo o excesso.</w:t>
      </w:r>
    </w:p>
    <w:p>
      <w:pPr>
        <w:spacing w:before="100" w:beforeAutospacing="1" w:after="100" w:afterAutospacing="1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Então, realiza-se a compactação final, e o assentamento do pavimento intertravado está concluído.</w:t>
      </w:r>
    </w:p>
    <w:p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Os itens necessários para garantir a acessibilidade devem ser considerados e estes itens incluem inclinações máximas, rolamento do piso.</w:t>
      </w:r>
    </w:p>
    <w:p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OBS: O pavimento intertravado a ser utilizado será o colorido.</w:t>
      </w:r>
    </w:p>
    <w:p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lang w:eastAsia="pt-BR"/>
        </w:rPr>
      </w:pPr>
      <w:r>
        <w:rPr>
          <w:rFonts w:ascii="Arial" w:hAnsi="Arial" w:cs="Arial"/>
          <w:b/>
          <w:bCs/>
          <w:lang w:eastAsia="pt-BR"/>
        </w:rPr>
        <w:t>2.4.3 EXECUÇÃO DE MEIO-FIO</w:t>
      </w:r>
    </w:p>
    <w:p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lang w:eastAsia="pt-BR"/>
        </w:rPr>
      </w:pPr>
    </w:p>
    <w:p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 meio-fio é a guia de concreto utilizada para separar a faixa de pavimentação da faixa de passeio, limitando a sarjeta longitudinalmente. Serão executadas em peças pré-moldadas de seção 15 X 45 cm, rejuntadas com argamassa (cimento e areia). Deverão ser tomados os devidos cuidados de alinhamento e concordância, observando-se o acabamento final.</w:t>
      </w:r>
    </w:p>
    <w:p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lang w:eastAsia="pt-BR"/>
        </w:rPr>
      </w:pPr>
      <w:r>
        <w:rPr>
          <w:rFonts w:ascii="Arial" w:hAnsi="Arial" w:cs="Arial"/>
          <w:b/>
          <w:bCs/>
          <w:lang w:eastAsia="pt-BR"/>
        </w:rPr>
        <w:t>2.4.3 PINTURA EM CAIAÇÃO</w:t>
      </w:r>
    </w:p>
    <w:p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lang w:eastAsia="pt-BR"/>
        </w:rPr>
      </w:pPr>
    </w:p>
    <w:p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Consiste na execução de uma pintura com tinta à base de “CAL” sobre o meio fio. A pintura do meio fio deverá ser executada por meio manual e por pessoal habilitado. Os serviços de pintura serão medidos por m linear assentado meio fio.</w:t>
      </w:r>
    </w:p>
    <w:p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lang w:eastAsia="pt-BR"/>
        </w:rPr>
      </w:pPr>
    </w:p>
    <w:p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2.5 MOBILIZAÇÃO E DESMOBILIZAÇÃO</w:t>
      </w:r>
    </w:p>
    <w:p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lang w:eastAsia="pt-BR"/>
        </w:rPr>
      </w:pPr>
      <w:r>
        <w:rPr>
          <w:rFonts w:ascii="Arial" w:hAnsi="Arial" w:cs="Arial"/>
          <w:lang w:eastAsia="pt-BR"/>
        </w:rPr>
        <w:t>Mobilização e Desmobilização se restringirão a cobrir as despesas com transporte, carga e descarga necessários à mobilização e à desmobilização dos equipamentos, containers e mão de obra utilizados no canteiro.</w:t>
      </w:r>
    </w:p>
    <w:p>
      <w:pPr>
        <w:spacing w:line="360" w:lineRule="auto"/>
        <w:jc w:val="both"/>
        <w:rPr>
          <w:rFonts w:ascii="Arial" w:hAnsi="Arial" w:cs="Arial"/>
          <w:b/>
        </w:rPr>
      </w:pPr>
    </w:p>
    <w:p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   PRAZO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 prazo de execução dos serviços será de 3 (três) meses, podendo ser prorrogado por iguais e sucessivos períodos, até o limite da Lei.</w:t>
      </w:r>
      <w:bookmarkEnd w:id="0"/>
      <w:bookmarkEnd w:id="1"/>
      <w:bookmarkEnd w:id="2"/>
      <w:bookmarkEnd w:id="3"/>
      <w:bookmarkEnd w:id="4"/>
    </w:p>
    <w:p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        CONSIDERAÇÕES FINAIS</w:t>
      </w:r>
    </w:p>
    <w:p>
      <w:pPr>
        <w:spacing w:line="360" w:lineRule="auto"/>
        <w:ind w:left="-180" w:right="-156" w:firstLine="88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CONTRATADA deverá recolher a Anotação de Responsabilidade Técnica – A.R.T., devidamente paga, de todos os profissionais de nível superior envolvidos na execução da obra. </w:t>
      </w:r>
    </w:p>
    <w:p>
      <w:pPr>
        <w:spacing w:line="360" w:lineRule="auto"/>
        <w:ind w:left="-180" w:right="-156" w:firstLine="88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Deverá ser mantido na obra, um Diário de Obra atualizado, onde serão anotadas todas as decisões tomadas pela FISCALIZAÇÃO, bem como os acidentes de trabalho, dias de chuva e demais ocorrências relativas à obra. </w:t>
      </w:r>
    </w:p>
    <w:p>
      <w:pPr>
        <w:spacing w:line="360" w:lineRule="auto"/>
        <w:ind w:left="-180" w:right="-156" w:firstLine="88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obrigatório o uso de Equipamento de Proteção Individual – EPI’s por todos os funcionários envolvidos diretamente com a obra. </w:t>
      </w:r>
    </w:p>
    <w:p>
      <w:pPr>
        <w:spacing w:line="360" w:lineRule="auto"/>
        <w:ind w:left="-180" w:right="-156" w:firstLine="88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Todos os materiais e suas aplicações deverão obedecer ao prescrito nas Normas da Associação Brasileira de Normas Técnicas – ABNT, aplicáveis e específicas para cada caso. Em caso de dúvida, a CONTRATADA deverá consultar a FISCALIZAÇÃO e/ou o Autor do Projeto, para que sejam sanadas antes da execução do serviço. Na existência de serviços não discriminados, a CONTRATADA somente poderá executá-los após a aprovação da FISCALIZAÇÃO. A omissão de qualquer procedimento ou norma constante deste Memorial ou em outros documentos contratuais, não exime a CONTRATADA da obrigatoriedade da utilização das melhores técnicas preconizadas para os serviços, respeitando os objetivos básicos de funcionalidade e adequação dos resultados, bem como todas as Normas da ABNT vigentes e as recomendações dos fabricantes. </w:t>
      </w:r>
    </w:p>
    <w:p>
      <w:pPr>
        <w:spacing w:line="360" w:lineRule="auto"/>
        <w:jc w:val="both"/>
        <w:rPr>
          <w:rFonts w:ascii="Arial" w:hAnsi="Arial" w:cs="Arial"/>
        </w:rPr>
      </w:pPr>
    </w:p>
    <w:p>
      <w:pPr>
        <w:spacing w:line="360" w:lineRule="auto"/>
        <w:ind w:left="-180" w:right="-156"/>
        <w:jc w:val="right"/>
        <w:rPr>
          <w:rFonts w:ascii="Arial" w:hAnsi="Arial" w:cs="Arial"/>
        </w:rPr>
      </w:pPr>
      <w:r>
        <w:rPr>
          <w:rFonts w:ascii="Arial" w:hAnsi="Arial" w:cs="Arial"/>
        </w:rPr>
        <w:t>João Monlevade, 12 de abril de 2023.</w:t>
      </w:r>
    </w:p>
    <w:p>
      <w:pPr>
        <w:spacing w:line="360" w:lineRule="auto"/>
        <w:ind w:left="-180" w:right="-156"/>
        <w:jc w:val="right"/>
        <w:rPr>
          <w:rFonts w:ascii="Arial" w:hAnsi="Arial" w:cs="Arial"/>
        </w:rPr>
      </w:pPr>
    </w:p>
    <w:p>
      <w:pPr>
        <w:spacing w:line="360" w:lineRule="auto"/>
        <w:ind w:left="-180" w:right="-15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Semirane V. M. Maroun</w:t>
      </w:r>
    </w:p>
    <w:p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Chefe de Engenharia – CREA-MG 59.999/D</w:t>
      </w:r>
    </w:p>
    <w:p>
      <w:pPr>
        <w:spacing w:line="360" w:lineRule="auto"/>
        <w:jc w:val="center"/>
        <w:rPr>
          <w:rFonts w:ascii="Arial" w:hAnsi="Arial" w:cs="Arial"/>
        </w:rPr>
      </w:pPr>
    </w:p>
    <w:p>
      <w:pPr>
        <w:spacing w:line="360" w:lineRule="auto"/>
        <w:jc w:val="center"/>
        <w:rPr>
          <w:rFonts w:ascii="Arial" w:hAnsi="Arial" w:cs="Arial"/>
        </w:rPr>
      </w:pPr>
    </w:p>
    <w:p>
      <w:pPr>
        <w:spacing w:line="360" w:lineRule="auto"/>
        <w:jc w:val="center"/>
        <w:rPr>
          <w:rFonts w:ascii="Arial" w:hAnsi="Arial" w:cs="Arial"/>
        </w:rPr>
      </w:pPr>
    </w:p>
    <w:p>
      <w:pPr>
        <w:spacing w:line="360" w:lineRule="auto"/>
        <w:jc w:val="both"/>
        <w:rPr>
          <w:rFonts w:ascii="Arial" w:hAnsi="Arial" w:cs="Arial"/>
        </w:rPr>
      </w:pPr>
    </w:p>
    <w:p>
      <w:pPr>
        <w:spacing w:line="360" w:lineRule="auto"/>
        <w:jc w:val="center"/>
        <w:rPr>
          <w:rFonts w:ascii="Arial" w:hAnsi="Arial" w:cs="Arial"/>
        </w:rPr>
      </w:pPr>
    </w:p>
    <w:p>
      <w:pPr>
        <w:spacing w:line="360" w:lineRule="auto"/>
        <w:jc w:val="center"/>
        <w:rPr>
          <w:rFonts w:ascii="Arial" w:hAnsi="Arial" w:cs="Arial"/>
        </w:rPr>
      </w:pPr>
    </w:p>
    <w:p>
      <w:pPr>
        <w:spacing w:line="360" w:lineRule="auto"/>
        <w:jc w:val="center"/>
        <w:rPr>
          <w:rFonts w:ascii="Arial" w:hAnsi="Arial" w:cs="Arial"/>
        </w:rPr>
      </w:pPr>
      <w:bookmarkStart w:id="5" w:name="_GoBack"/>
      <w:bookmarkEnd w:id="5"/>
    </w:p>
    <w:sectPr>
      <w:headerReference r:id="rId5" w:type="default"/>
      <w:footerReference r:id="rId6" w:type="default"/>
      <w:pgSz w:w="11906" w:h="16838"/>
      <w:pgMar w:top="1843" w:right="1133" w:bottom="1701" w:left="1418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10232137"/>
      <w:docPartObj>
        <w:docPartGallery w:val="autotext"/>
      </w:docPartObj>
    </w:sdtPr>
    <w:sdtContent>
      <w:p>
        <w:pPr>
          <w:pStyle w:val="34"/>
          <w:jc w:val="right"/>
        </w:pPr>
      </w:p>
      <w:p>
        <w:pPr>
          <w:pStyle w:val="3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>
    <w:pPr>
      <w:pStyle w:val="51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2"/>
      <w:jc w:val="right"/>
    </w:pPr>
    <w:r>
      <w:rPr>
        <w:lang w:eastAsia="pt-BR"/>
      </w:rPr>
      <w:drawing>
        <wp:inline distT="0" distB="0" distL="0" distR="0">
          <wp:extent cx="2409825" cy="752475"/>
          <wp:effectExtent l="0" t="0" r="9525" b="9525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098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none"/>
      <w:pStyle w:val="2"/>
      <w:suff w:val="nothing"/>
      <w:lvlText w:val=""/>
      <w:lvlJc w:val="left"/>
    </w:lvl>
    <w:lvl w:ilvl="1" w:tentative="0">
      <w:start w:val="1"/>
      <w:numFmt w:val="none"/>
      <w:pStyle w:val="3"/>
      <w:suff w:val="nothing"/>
      <w:lvlText w:val=""/>
      <w:lvlJc w:val="left"/>
    </w:lvl>
    <w:lvl w:ilvl="2" w:tentative="0">
      <w:start w:val="1"/>
      <w:numFmt w:val="none"/>
      <w:pStyle w:val="4"/>
      <w:suff w:val="nothing"/>
      <w:lvlText w:val=""/>
      <w:lvlJc w:val="left"/>
    </w:lvl>
    <w:lvl w:ilvl="3" w:tentative="0">
      <w:start w:val="1"/>
      <w:numFmt w:val="none"/>
      <w:pStyle w:val="5"/>
      <w:suff w:val="nothing"/>
      <w:lvlText w:val=""/>
      <w:lvlJc w:val="left"/>
    </w:lvl>
    <w:lvl w:ilvl="4" w:tentative="0">
      <w:start w:val="1"/>
      <w:numFmt w:val="none"/>
      <w:pStyle w:val="6"/>
      <w:suff w:val="nothing"/>
      <w:lvlText w:val=""/>
      <w:lvlJc w:val="left"/>
    </w:lvl>
    <w:lvl w:ilvl="5" w:tentative="0">
      <w:start w:val="0"/>
      <w:numFmt w:val="none"/>
      <w:lvlText w:val=""/>
      <w:lvlJc w:val="left"/>
    </w:lvl>
    <w:lvl w:ilvl="6" w:tentative="0">
      <w:start w:val="0"/>
      <w:numFmt w:val="none"/>
      <w:lvlText w:val=""/>
      <w:lvlJc w:val="left"/>
    </w:lvl>
    <w:lvl w:ilvl="7" w:tentative="0">
      <w:start w:val="0"/>
      <w:numFmt w:val="none"/>
      <w:lvlText w:val=""/>
      <w:lvlJc w:val="left"/>
    </w:lvl>
    <w:lvl w:ilvl="8" w:tentative="0">
      <w:start w:val="0"/>
      <w:numFmt w:val="none"/>
      <w:lvlText w:val=""/>
      <w:lvlJc w:val="left"/>
    </w:lvl>
  </w:abstractNum>
  <w:abstractNum w:abstractNumId="1">
    <w:nsid w:val="04AC7A87"/>
    <w:multiLevelType w:val="multilevel"/>
    <w:tmpl w:val="04AC7A87"/>
    <w:lvl w:ilvl="0" w:tentative="0">
      <w:start w:val="1"/>
      <w:numFmt w:val="bullet"/>
      <w:pStyle w:val="123"/>
      <w:lvlText w:val=""/>
      <w:lvlJc w:val="left"/>
      <w:pPr>
        <w:tabs>
          <w:tab w:val="left" w:pos="567"/>
        </w:tabs>
        <w:ind w:left="567" w:hanging="567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306"/>
        </w:tabs>
        <w:ind w:left="306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1026"/>
        </w:tabs>
        <w:ind w:left="102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1746"/>
        </w:tabs>
        <w:ind w:left="174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2466"/>
        </w:tabs>
        <w:ind w:left="2466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3186"/>
        </w:tabs>
        <w:ind w:left="318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3906"/>
        </w:tabs>
        <w:ind w:left="390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4626"/>
        </w:tabs>
        <w:ind w:left="4626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5346"/>
        </w:tabs>
        <w:ind w:left="5346" w:hanging="360"/>
      </w:pPr>
      <w:rPr>
        <w:rFonts w:hint="default" w:ascii="Wingdings" w:hAnsi="Wingdings"/>
      </w:rPr>
    </w:lvl>
  </w:abstractNum>
  <w:abstractNum w:abstractNumId="2">
    <w:nsid w:val="058D18C2"/>
    <w:multiLevelType w:val="multilevel"/>
    <w:tmpl w:val="058D18C2"/>
    <w:lvl w:ilvl="0" w:tentative="0">
      <w:start w:val="1"/>
      <w:numFmt w:val="decimal"/>
      <w:pStyle w:val="97"/>
      <w:lvlText w:val="%1.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  <w:rPr>
        <w:rFonts w:cs="Times New Roman"/>
      </w:rPr>
    </w:lvl>
  </w:abstractNum>
  <w:abstractNum w:abstractNumId="3">
    <w:nsid w:val="0DE8232A"/>
    <w:multiLevelType w:val="multilevel"/>
    <w:tmpl w:val="0DE8232A"/>
    <w:lvl w:ilvl="0" w:tentative="0">
      <w:start w:val="1"/>
      <w:numFmt w:val="decimal"/>
      <w:isLgl/>
      <w:lvlText w:val="%1."/>
      <w:lvlJc w:val="left"/>
      <w:pPr>
        <w:tabs>
          <w:tab w:val="left" w:pos="1117"/>
        </w:tabs>
        <w:ind w:left="1117" w:hanging="397"/>
      </w:pPr>
      <w:rPr>
        <w:rFonts w:hint="default" w:ascii="Arial" w:hAnsi="Arial"/>
        <w:b/>
        <w:i w:val="0"/>
        <w:color w:val="auto"/>
        <w:sz w:val="24"/>
      </w:rPr>
    </w:lvl>
    <w:lvl w:ilvl="1" w:tentative="0">
      <w:start w:val="1"/>
      <w:numFmt w:val="decimal"/>
      <w:pStyle w:val="121"/>
      <w:isLgl/>
      <w:lvlText w:val="%1.%2."/>
      <w:lvlJc w:val="left"/>
      <w:pPr>
        <w:tabs>
          <w:tab w:val="left" w:pos="1440"/>
        </w:tabs>
        <w:ind w:left="1060" w:hanging="340"/>
      </w:pPr>
      <w:rPr>
        <w:rFonts w:hint="default" w:ascii="Arial" w:hAnsi="Arial"/>
        <w:b/>
        <w:i w:val="0"/>
        <w:color w:val="auto"/>
      </w:rPr>
    </w:lvl>
    <w:lvl w:ilvl="2" w:tentative="0">
      <w:start w:val="1"/>
      <w:numFmt w:val="decimal"/>
      <w:lvlRestart w:val="0"/>
      <w:isLgl/>
      <w:lvlText w:val="%1.%2.%3."/>
      <w:lvlJc w:val="left"/>
      <w:pPr>
        <w:tabs>
          <w:tab w:val="left" w:pos="1514"/>
        </w:tabs>
        <w:ind w:left="1514" w:hanging="794"/>
      </w:pPr>
      <w:rPr>
        <w:rFonts w:hint="default" w:ascii="Arial" w:hAnsi="Arial"/>
        <w:b/>
        <w:i w:val="0"/>
        <w:color w:val="000000"/>
        <w:sz w:val="20"/>
      </w:rPr>
    </w:lvl>
    <w:lvl w:ilvl="3" w:tentative="0">
      <w:start w:val="1"/>
      <w:numFmt w:val="decimal"/>
      <w:lvlText w:val="%1.%2.%3.%4."/>
      <w:lvlJc w:val="left"/>
      <w:pPr>
        <w:tabs>
          <w:tab w:val="left" w:pos="2801"/>
        </w:tabs>
        <w:ind w:left="2081" w:firstLine="0"/>
      </w:pPr>
      <w:rPr>
        <w:rFonts w:hint="default"/>
        <w:b/>
        <w:i w:val="0"/>
      </w:rPr>
    </w:lvl>
    <w:lvl w:ilvl="4" w:tentative="0">
      <w:start w:val="1"/>
      <w:numFmt w:val="decimal"/>
      <w:lvlText w:val="%1.%2.%3.%4.%5."/>
      <w:lvlJc w:val="left"/>
      <w:pPr>
        <w:tabs>
          <w:tab w:val="left" w:pos="3240"/>
        </w:tabs>
        <w:ind w:left="295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tabs>
          <w:tab w:val="left" w:pos="3600"/>
        </w:tabs>
        <w:ind w:left="345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4320"/>
        </w:tabs>
        <w:ind w:left="396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4680"/>
        </w:tabs>
        <w:ind w:left="446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5400"/>
        </w:tabs>
        <w:ind w:left="5040" w:hanging="1440"/>
      </w:pPr>
      <w:rPr>
        <w:rFonts w:hint="default"/>
      </w:rPr>
    </w:lvl>
  </w:abstractNum>
  <w:abstractNum w:abstractNumId="4">
    <w:nsid w:val="161B30E5"/>
    <w:multiLevelType w:val="multilevel"/>
    <w:tmpl w:val="161B30E5"/>
    <w:lvl w:ilvl="0" w:tentative="0">
      <w:start w:val="1"/>
      <w:numFmt w:val="bullet"/>
      <w:pStyle w:val="116"/>
      <w:lvlText w:val=""/>
      <w:lvlJc w:val="left"/>
      <w:pPr>
        <w:tabs>
          <w:tab w:val="left" w:pos="1381"/>
        </w:tabs>
        <w:ind w:left="1361" w:hanging="340"/>
      </w:pPr>
      <w:rPr>
        <w:rFonts w:hint="default" w:ascii="Wingdings" w:hAnsi="Wingdings"/>
      </w:rPr>
    </w:lvl>
    <w:lvl w:ilvl="1" w:tentative="0">
      <w:start w:val="1"/>
      <w:numFmt w:val="lowerLetter"/>
      <w:lvlText w:val="%2."/>
      <w:lvlJc w:val="left"/>
      <w:pPr>
        <w:tabs>
          <w:tab w:val="left" w:pos="2744"/>
        </w:tabs>
        <w:ind w:left="2744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3464"/>
        </w:tabs>
        <w:ind w:left="3464" w:hanging="180"/>
      </w:pPr>
    </w:lvl>
    <w:lvl w:ilvl="3" w:tentative="0">
      <w:start w:val="1"/>
      <w:numFmt w:val="decimal"/>
      <w:lvlText w:val="%4."/>
      <w:lvlJc w:val="left"/>
      <w:pPr>
        <w:tabs>
          <w:tab w:val="left" w:pos="4184"/>
        </w:tabs>
        <w:ind w:left="4184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4904"/>
        </w:tabs>
        <w:ind w:left="4904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5624"/>
        </w:tabs>
        <w:ind w:left="5624" w:hanging="180"/>
      </w:pPr>
    </w:lvl>
    <w:lvl w:ilvl="6" w:tentative="0">
      <w:start w:val="1"/>
      <w:numFmt w:val="decimal"/>
      <w:lvlText w:val="%7."/>
      <w:lvlJc w:val="left"/>
      <w:pPr>
        <w:tabs>
          <w:tab w:val="left" w:pos="6344"/>
        </w:tabs>
        <w:ind w:left="6344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7064"/>
        </w:tabs>
        <w:ind w:left="7064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7784"/>
        </w:tabs>
        <w:ind w:left="7784" w:hanging="180"/>
      </w:pPr>
    </w:lvl>
  </w:abstractNum>
  <w:abstractNum w:abstractNumId="5">
    <w:nsid w:val="1B7E7714"/>
    <w:multiLevelType w:val="multilevel"/>
    <w:tmpl w:val="1B7E7714"/>
    <w:lvl w:ilvl="0" w:tentative="0">
      <w:start w:val="1"/>
      <w:numFmt w:val="bullet"/>
      <w:lvlText w:val=""/>
      <w:lvlJc w:val="left"/>
      <w:pPr>
        <w:tabs>
          <w:tab w:val="left" w:pos="1778"/>
        </w:tabs>
        <w:ind w:left="1758" w:hanging="340"/>
      </w:pPr>
      <w:rPr>
        <w:rFonts w:hint="default" w:ascii="Symbol" w:hAnsi="Symbol" w:cs="Times New Roman"/>
        <w:color w:val="auto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pStyle w:val="115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Times New Roman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Times New Roman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Times New Roman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Times New Roman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Times New Roman"/>
      </w:rPr>
    </w:lvl>
  </w:abstractNum>
  <w:abstractNum w:abstractNumId="6">
    <w:nsid w:val="20895628"/>
    <w:multiLevelType w:val="multilevel"/>
    <w:tmpl w:val="20895628"/>
    <w:lvl w:ilvl="0" w:tentative="0">
      <w:start w:val="1"/>
      <w:numFmt w:val="lowerLetter"/>
      <w:pStyle w:val="81"/>
      <w:lvlText w:val="%1)"/>
      <w:lvlJc w:val="left"/>
      <w:pPr>
        <w:tabs>
          <w:tab w:val="left" w:pos="1559"/>
        </w:tabs>
        <w:ind w:left="1559" w:hanging="425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7">
    <w:nsid w:val="2449420D"/>
    <w:multiLevelType w:val="multilevel"/>
    <w:tmpl w:val="2449420D"/>
    <w:lvl w:ilvl="0" w:tentative="0">
      <w:start w:val="1"/>
      <w:numFmt w:val="decimal"/>
      <w:pStyle w:val="86"/>
      <w:lvlText w:val="%1."/>
      <w:lvlJc w:val="left"/>
      <w:pPr>
        <w:tabs>
          <w:tab w:val="left" w:pos="1134"/>
        </w:tabs>
        <w:ind w:left="1134" w:hanging="1134"/>
      </w:pPr>
      <w:rPr>
        <w:rFonts w:hint="default" w:cs="Times New Roman"/>
        <w:b/>
        <w:i w:val="0"/>
        <w:sz w:val="24"/>
        <w:szCs w:val="24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8">
    <w:nsid w:val="26AD0504"/>
    <w:multiLevelType w:val="multilevel"/>
    <w:tmpl w:val="26AD0504"/>
    <w:lvl w:ilvl="0" w:tentative="0">
      <w:start w:val="1"/>
      <w:numFmt w:val="bullet"/>
      <w:pStyle w:val="79"/>
      <w:lvlText w:val=""/>
      <w:lvlJc w:val="left"/>
      <w:pPr>
        <w:tabs>
          <w:tab w:val="left" w:pos="1494"/>
        </w:tabs>
        <w:ind w:left="1418" w:hanging="284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9">
    <w:nsid w:val="26BB0E0B"/>
    <w:multiLevelType w:val="multilevel"/>
    <w:tmpl w:val="26BB0E0B"/>
    <w:lvl w:ilvl="0" w:tentative="0">
      <w:start w:val="1"/>
      <w:numFmt w:val="bullet"/>
      <w:pStyle w:val="62"/>
      <w:lvlText w:val="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0">
    <w:nsid w:val="4206336F"/>
    <w:multiLevelType w:val="multilevel"/>
    <w:tmpl w:val="4206336F"/>
    <w:lvl w:ilvl="0" w:tentative="0">
      <w:start w:val="1"/>
      <w:numFmt w:val="bullet"/>
      <w:pStyle w:val="80"/>
      <w:lvlText w:val=""/>
      <w:lvlJc w:val="left"/>
      <w:pPr>
        <w:tabs>
          <w:tab w:val="left" w:pos="1919"/>
        </w:tabs>
        <w:ind w:left="1843" w:hanging="284"/>
      </w:pPr>
      <w:rPr>
        <w:rFonts w:hint="default" w:ascii="Symbol" w:hAnsi="Symbol"/>
      </w:rPr>
    </w:lvl>
    <w:lvl w:ilvl="1" w:tentative="0">
      <w:start w:val="1"/>
      <w:numFmt w:val="lowerLetter"/>
      <w:lvlText w:val="%2."/>
      <w:lvlJc w:val="left"/>
      <w:pPr>
        <w:tabs>
          <w:tab w:val="left" w:pos="2574"/>
        </w:tabs>
        <w:ind w:left="2574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3294"/>
        </w:tabs>
        <w:ind w:left="3294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4014"/>
        </w:tabs>
        <w:ind w:left="4014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4734"/>
        </w:tabs>
        <w:ind w:left="4734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5454"/>
        </w:tabs>
        <w:ind w:left="5454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6174"/>
        </w:tabs>
        <w:ind w:left="6174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6894"/>
        </w:tabs>
        <w:ind w:left="6894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7614"/>
        </w:tabs>
        <w:ind w:left="7614" w:hanging="180"/>
      </w:pPr>
      <w:rPr>
        <w:rFonts w:cs="Times New Roman"/>
      </w:rPr>
    </w:lvl>
  </w:abstractNum>
  <w:abstractNum w:abstractNumId="11">
    <w:nsid w:val="43450148"/>
    <w:multiLevelType w:val="multilevel"/>
    <w:tmpl w:val="43450148"/>
    <w:lvl w:ilvl="0" w:tentative="0">
      <w:start w:val="1"/>
      <w:numFmt w:val="decimal"/>
      <w:pStyle w:val="101"/>
      <w:lvlText w:val="%1"/>
      <w:lvlJc w:val="left"/>
      <w:pPr>
        <w:tabs>
          <w:tab w:val="left" w:pos="1080"/>
        </w:tabs>
        <w:ind w:left="1080" w:hanging="1080"/>
      </w:pPr>
      <w:rPr>
        <w:rFonts w:hint="default" w:cs="Times New Roman"/>
      </w:rPr>
    </w:lvl>
    <w:lvl w:ilvl="1" w:tentative="0">
      <w:start w:val="6"/>
      <w:numFmt w:val="decimal"/>
      <w:lvlText w:val="%1.%2"/>
      <w:lvlJc w:val="left"/>
      <w:pPr>
        <w:tabs>
          <w:tab w:val="left" w:pos="1080"/>
        </w:tabs>
        <w:ind w:left="1080" w:hanging="1080"/>
      </w:pPr>
      <w:rPr>
        <w:rFonts w:hint="default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1080"/>
        </w:tabs>
        <w:ind w:left="1080" w:hanging="1080"/>
      </w:pPr>
      <w:rPr>
        <w:rFonts w:hint="default" w:cs="Times New Roman"/>
      </w:rPr>
    </w:lvl>
    <w:lvl w:ilvl="3" w:tentative="0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 w:cs="Times New Roman"/>
      </w:rPr>
    </w:lvl>
    <w:lvl w:ilvl="4" w:tentative="0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 w:cs="Times New Roman"/>
      </w:rPr>
    </w:lvl>
    <w:lvl w:ilvl="5" w:tentative="0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 w:cs="Times New Roman"/>
      </w:rPr>
    </w:lvl>
  </w:abstractNum>
  <w:abstractNum w:abstractNumId="12">
    <w:nsid w:val="4FCD31AA"/>
    <w:multiLevelType w:val="multilevel"/>
    <w:tmpl w:val="4FCD31AA"/>
    <w:lvl w:ilvl="0" w:tentative="0">
      <w:start w:val="1"/>
      <w:numFmt w:val="bullet"/>
      <w:pStyle w:val="122"/>
      <w:lvlText w:val=""/>
      <w:lvlJc w:val="left"/>
      <w:pPr>
        <w:tabs>
          <w:tab w:val="left" w:pos="397"/>
        </w:tabs>
        <w:ind w:left="397" w:hanging="340"/>
      </w:pPr>
      <w:rPr>
        <w:rFonts w:hint="default" w:ascii="Wingdings" w:hAnsi="Wingdings"/>
        <w:b w:val="0"/>
        <w:i w:val="0"/>
        <w:color w:val="007EA1"/>
        <w:sz w:val="22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3">
    <w:nsid w:val="535E117C"/>
    <w:multiLevelType w:val="multilevel"/>
    <w:tmpl w:val="535E117C"/>
    <w:lvl w:ilvl="0" w:tentative="0">
      <w:start w:val="1"/>
      <w:numFmt w:val="bullet"/>
      <w:pStyle w:val="84"/>
      <w:lvlText w:val=""/>
      <w:lvlJc w:val="left"/>
      <w:pPr>
        <w:tabs>
          <w:tab w:val="left" w:pos="1778"/>
        </w:tabs>
        <w:ind w:left="1778" w:hanging="360"/>
      </w:pPr>
      <w:rPr>
        <w:rFonts w:hint="default" w:ascii="Wingdings" w:hAnsi="Wingdings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924"/>
        </w:tabs>
        <w:ind w:left="924" w:hanging="360"/>
      </w:pPr>
      <w:rPr>
        <w:rFonts w:hint="default" w:ascii="Symbol" w:hAnsi="Symbol"/>
        <w:color w:val="auto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1647"/>
        </w:tabs>
        <w:ind w:left="164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367"/>
        </w:tabs>
        <w:ind w:left="236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087"/>
        </w:tabs>
        <w:ind w:left="3087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3807"/>
        </w:tabs>
        <w:ind w:left="380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4527"/>
        </w:tabs>
        <w:ind w:left="452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247"/>
        </w:tabs>
        <w:ind w:left="5247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5967"/>
        </w:tabs>
        <w:ind w:left="5967" w:hanging="360"/>
      </w:pPr>
      <w:rPr>
        <w:rFonts w:hint="default" w:ascii="Wingdings" w:hAnsi="Wingdings"/>
      </w:rPr>
    </w:lvl>
  </w:abstractNum>
  <w:abstractNum w:abstractNumId="14">
    <w:nsid w:val="53924173"/>
    <w:multiLevelType w:val="multilevel"/>
    <w:tmpl w:val="53924173"/>
    <w:lvl w:ilvl="0" w:tentative="0">
      <w:start w:val="1"/>
      <w:numFmt w:val="decimal"/>
      <w:pStyle w:val="71"/>
      <w:lvlText w:val="%1"/>
      <w:lvlJc w:val="left"/>
      <w:pPr>
        <w:tabs>
          <w:tab w:val="left" w:pos="1134"/>
        </w:tabs>
        <w:ind w:left="1134" w:hanging="1134"/>
      </w:pPr>
      <w:rPr>
        <w:rFonts w:hint="default" w:cs="Times New Roman"/>
      </w:rPr>
    </w:lvl>
    <w:lvl w:ilvl="1" w:tentative="0">
      <w:start w:val="2"/>
      <w:numFmt w:val="decimal"/>
      <w:lvlText w:val="%1.%2"/>
      <w:lvlJc w:val="left"/>
      <w:pPr>
        <w:tabs>
          <w:tab w:val="left" w:pos="1134"/>
        </w:tabs>
        <w:ind w:left="1134" w:hanging="1134"/>
      </w:pPr>
      <w:rPr>
        <w:rFonts w:hint="default" w:cs="Times New Roman"/>
      </w:rPr>
    </w:lvl>
    <w:lvl w:ilvl="2" w:tentative="0">
      <w:start w:val="1"/>
      <w:numFmt w:val="decimal"/>
      <w:pStyle w:val="72"/>
      <w:lvlText w:val="1.2.%2"/>
      <w:lvlJc w:val="left"/>
      <w:pPr>
        <w:tabs>
          <w:tab w:val="left" w:pos="1134"/>
        </w:tabs>
        <w:ind w:left="1134" w:hanging="1134"/>
      </w:pPr>
      <w:rPr>
        <w:rFonts w:hint="default" w:cs="Times New Roman"/>
      </w:rPr>
    </w:lvl>
    <w:lvl w:ilvl="3" w:tentative="0">
      <w:start w:val="1"/>
      <w:numFmt w:val="none"/>
      <w:lvlText w:val="%3%2.%1.1.1"/>
      <w:lvlJc w:val="left"/>
      <w:pPr>
        <w:tabs>
          <w:tab w:val="left" w:pos="1080"/>
        </w:tabs>
        <w:ind w:left="1080" w:hanging="1080"/>
      </w:pPr>
      <w:rPr>
        <w:rFonts w:hint="default" w:cs="Times New Roman"/>
      </w:rPr>
    </w:lvl>
    <w:lvl w:ilvl="4" w:tentative="0">
      <w:start w:val="1"/>
      <w:numFmt w:val="none"/>
      <w:lvlText w:val="%3.1.1.1.1"/>
      <w:lvlJc w:val="left"/>
      <w:pPr>
        <w:tabs>
          <w:tab w:val="left" w:pos="1080"/>
        </w:tabs>
        <w:ind w:left="1080" w:hanging="1080"/>
      </w:pPr>
      <w:rPr>
        <w:rFonts w:hint="default" w:cs="Times New Roman"/>
      </w:rPr>
    </w:lvl>
    <w:lvl w:ilvl="5" w:tentative="0">
      <w:start w:val="1"/>
      <w:numFmt w:val="none"/>
      <w:lvlText w:val="%1.1.1.1.1.1"/>
      <w:lvlJc w:val="left"/>
      <w:pPr>
        <w:tabs>
          <w:tab w:val="left" w:pos="1440"/>
        </w:tabs>
        <w:ind w:left="1440" w:hanging="1440"/>
      </w:pPr>
      <w:rPr>
        <w:rFonts w:hint="default" w:cs="Times New Roman"/>
      </w:rPr>
    </w:lvl>
    <w:lvl w:ilvl="6" w:tentative="0">
      <w:start w:val="1"/>
      <w:numFmt w:val="none"/>
      <w:lvlText w:val="%1.1.1.1.1.1.1"/>
      <w:lvlJc w:val="left"/>
      <w:pPr>
        <w:tabs>
          <w:tab w:val="left" w:pos="1440"/>
        </w:tabs>
        <w:ind w:left="1440" w:hanging="1440"/>
      </w:pPr>
      <w:rPr>
        <w:rFonts w:hint="default" w:cs="Times New Roman"/>
      </w:rPr>
    </w:lvl>
    <w:lvl w:ilvl="7" w:tentative="0">
      <w:start w:val="1"/>
      <w:numFmt w:val="none"/>
      <w:lvlText w:val="%1.1.1.1.1.1.1.1"/>
      <w:lvlJc w:val="left"/>
      <w:pPr>
        <w:tabs>
          <w:tab w:val="left" w:pos="1800"/>
        </w:tabs>
        <w:ind w:left="1800" w:hanging="1800"/>
      </w:pPr>
      <w:rPr>
        <w:rFonts w:hint="default" w:cs="Times New Roman"/>
      </w:rPr>
    </w:lvl>
    <w:lvl w:ilvl="8" w:tentative="0">
      <w:start w:val="1"/>
      <w:numFmt w:val="none"/>
      <w:lvlText w:val="%1.1.1.1.1.1.1.1.1"/>
      <w:lvlJc w:val="left"/>
      <w:pPr>
        <w:tabs>
          <w:tab w:val="left" w:pos="1800"/>
        </w:tabs>
        <w:ind w:left="1800" w:hanging="1800"/>
      </w:pPr>
      <w:rPr>
        <w:rFonts w:hint="default" w:cs="Times New Roman"/>
      </w:rPr>
    </w:lvl>
  </w:abstractNum>
  <w:abstractNum w:abstractNumId="15">
    <w:nsid w:val="541C0A1E"/>
    <w:multiLevelType w:val="multilevel"/>
    <w:tmpl w:val="541C0A1E"/>
    <w:lvl w:ilvl="0" w:tentative="0">
      <w:start w:val="1"/>
      <w:numFmt w:val="decimal"/>
      <w:lvlText w:val="%1"/>
      <w:lvlJc w:val="left"/>
      <w:pPr>
        <w:tabs>
          <w:tab w:val="left" w:pos="540"/>
        </w:tabs>
        <w:ind w:left="540" w:hanging="540"/>
      </w:pPr>
      <w:rPr>
        <w:rFonts w:hint="default" w:cs="Times New Roman"/>
      </w:rPr>
    </w:lvl>
    <w:lvl w:ilvl="1" w:tentative="0">
      <w:start w:val="7"/>
      <w:numFmt w:val="decimal"/>
      <w:lvlText w:val="%1.%2"/>
      <w:lvlJc w:val="left"/>
      <w:pPr>
        <w:tabs>
          <w:tab w:val="left" w:pos="540"/>
        </w:tabs>
        <w:ind w:left="540" w:hanging="540"/>
      </w:pPr>
      <w:rPr>
        <w:rFonts w:hint="default" w:cs="Times New Roman"/>
      </w:rPr>
    </w:lvl>
    <w:lvl w:ilvl="2" w:tentative="0">
      <w:start w:val="3"/>
      <w:numFmt w:val="decimal"/>
      <w:pStyle w:val="98"/>
      <w:lvlText w:val="%1.%2.%3"/>
      <w:lvlJc w:val="left"/>
      <w:pPr>
        <w:tabs>
          <w:tab w:val="left" w:pos="720"/>
        </w:tabs>
        <w:ind w:left="720" w:hanging="720"/>
      </w:pPr>
      <w:rPr>
        <w:rFonts w:hint="default" w:cs="Times New Roman"/>
      </w:rPr>
    </w:lvl>
    <w:lvl w:ilvl="3" w:tentative="0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 w:cs="Times New Roman"/>
      </w:rPr>
    </w:lvl>
    <w:lvl w:ilvl="4" w:tentative="0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 w:cs="Times New Roman"/>
      </w:rPr>
    </w:lvl>
    <w:lvl w:ilvl="5" w:tentative="0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 w:cs="Times New Roman"/>
      </w:rPr>
    </w:lvl>
  </w:abstractNum>
  <w:abstractNum w:abstractNumId="16">
    <w:nsid w:val="5C6D177E"/>
    <w:multiLevelType w:val="multilevel"/>
    <w:tmpl w:val="5C6D177E"/>
    <w:lvl w:ilvl="0" w:tentative="0">
      <w:start w:val="3"/>
      <w:numFmt w:val="bullet"/>
      <w:pStyle w:val="93"/>
      <w:lvlText w:val=""/>
      <w:lvlJc w:val="left"/>
      <w:pPr>
        <w:tabs>
          <w:tab w:val="left" w:pos="432"/>
        </w:tabs>
        <w:ind w:left="432" w:hanging="432"/>
      </w:pPr>
      <w:rPr>
        <w:rFonts w:hint="default" w:ascii="Symbol" w:hAnsi="Symbol"/>
      </w:rPr>
    </w:lvl>
    <w:lvl w:ilvl="1" w:tentative="0">
      <w:start w:val="0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 w:eastAsia="Times New Roman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7">
    <w:nsid w:val="72A457D9"/>
    <w:multiLevelType w:val="multilevel"/>
    <w:tmpl w:val="72A457D9"/>
    <w:lvl w:ilvl="0" w:tentative="0">
      <w:start w:val="1"/>
      <w:numFmt w:val="bullet"/>
      <w:pStyle w:val="83"/>
      <w:lvlText w:val=""/>
      <w:lvlJc w:val="left"/>
      <w:pPr>
        <w:tabs>
          <w:tab w:val="left" w:pos="2203"/>
        </w:tabs>
        <w:ind w:left="2126" w:hanging="283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8">
    <w:nsid w:val="75E52EF5"/>
    <w:multiLevelType w:val="multilevel"/>
    <w:tmpl w:val="75E52EF5"/>
    <w:lvl w:ilvl="0" w:tentative="0">
      <w:start w:val="1"/>
      <w:numFmt w:val="bullet"/>
      <w:pStyle w:val="26"/>
      <w:lvlText w:val=""/>
      <w:lvlJc w:val="left"/>
      <w:pPr>
        <w:ind w:left="1429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9">
    <w:nsid w:val="779D04B9"/>
    <w:multiLevelType w:val="multilevel"/>
    <w:tmpl w:val="779D04B9"/>
    <w:lvl w:ilvl="0" w:tentative="0">
      <w:start w:val="3"/>
      <w:numFmt w:val="bullet"/>
      <w:lvlText w:val="-"/>
      <w:lvlJc w:val="left"/>
      <w:pPr>
        <w:tabs>
          <w:tab w:val="left" w:pos="1985"/>
        </w:tabs>
        <w:ind w:left="1985" w:hanging="567"/>
      </w:pPr>
      <w:rPr>
        <w:rFonts w:hint="default" w:ascii="Times New Roman" w:hAnsi="Times New Roman" w:eastAsia="Times New Roman"/>
      </w:rPr>
    </w:lvl>
    <w:lvl w:ilvl="1" w:tentative="0">
      <w:start w:val="3"/>
      <w:numFmt w:val="bullet"/>
      <w:pStyle w:val="66"/>
      <w:lvlText w:val="-"/>
      <w:lvlJc w:val="left"/>
      <w:pPr>
        <w:tabs>
          <w:tab w:val="left" w:pos="2169"/>
        </w:tabs>
        <w:ind w:left="2169" w:hanging="567"/>
      </w:pPr>
      <w:rPr>
        <w:rFonts w:hint="default" w:ascii="Times New Roman" w:hAnsi="Times New Roman" w:eastAsia="Times New Roman"/>
      </w:rPr>
    </w:lvl>
    <w:lvl w:ilvl="2" w:tentative="0">
      <w:start w:val="1"/>
      <w:numFmt w:val="bullet"/>
      <w:lvlText w:val=""/>
      <w:lvlJc w:val="left"/>
      <w:pPr>
        <w:tabs>
          <w:tab w:val="left" w:pos="3204"/>
        </w:tabs>
        <w:ind w:left="3204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924"/>
        </w:tabs>
        <w:ind w:left="3924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4644"/>
        </w:tabs>
        <w:ind w:left="4644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5364"/>
        </w:tabs>
        <w:ind w:left="5364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6084"/>
        </w:tabs>
        <w:ind w:left="6084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804"/>
        </w:tabs>
        <w:ind w:left="6804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7524"/>
        </w:tabs>
        <w:ind w:left="7524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19"/>
  </w:num>
  <w:num w:numId="5">
    <w:abstractNumId w:val="14"/>
  </w:num>
  <w:num w:numId="6">
    <w:abstractNumId w:val="8"/>
  </w:num>
  <w:num w:numId="7">
    <w:abstractNumId w:val="10"/>
  </w:num>
  <w:num w:numId="8">
    <w:abstractNumId w:val="6"/>
  </w:num>
  <w:num w:numId="9">
    <w:abstractNumId w:val="17"/>
  </w:num>
  <w:num w:numId="10">
    <w:abstractNumId w:val="13"/>
  </w:num>
  <w:num w:numId="11">
    <w:abstractNumId w:val="7"/>
  </w:num>
  <w:num w:numId="12">
    <w:abstractNumId w:val="16"/>
  </w:num>
  <w:num w:numId="13">
    <w:abstractNumId w:val="2"/>
  </w:num>
  <w:num w:numId="14">
    <w:abstractNumId w:val="15"/>
  </w:num>
  <w:num w:numId="15">
    <w:abstractNumId w:val="11"/>
  </w:num>
  <w:num w:numId="16">
    <w:abstractNumId w:val="5"/>
  </w:num>
  <w:num w:numId="17">
    <w:abstractNumId w:val="4"/>
  </w:num>
  <w:num w:numId="18">
    <w:abstractNumId w:val="3"/>
  </w:num>
  <w:num w:numId="19">
    <w:abstractNumId w:val="12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1"/>
  <w:embedSystemFonts/>
  <w:documentProtection w:enforcement="0"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0AC"/>
    <w:rsid w:val="00000066"/>
    <w:rsid w:val="00002058"/>
    <w:rsid w:val="0000264C"/>
    <w:rsid w:val="000066FD"/>
    <w:rsid w:val="0001467E"/>
    <w:rsid w:val="00016BDE"/>
    <w:rsid w:val="00016F44"/>
    <w:rsid w:val="00027E7B"/>
    <w:rsid w:val="00031562"/>
    <w:rsid w:val="00032149"/>
    <w:rsid w:val="000329B1"/>
    <w:rsid w:val="0003428E"/>
    <w:rsid w:val="0004311D"/>
    <w:rsid w:val="0004798D"/>
    <w:rsid w:val="00057B78"/>
    <w:rsid w:val="00065B50"/>
    <w:rsid w:val="00081F35"/>
    <w:rsid w:val="0008243C"/>
    <w:rsid w:val="00083C88"/>
    <w:rsid w:val="000849DE"/>
    <w:rsid w:val="000851D0"/>
    <w:rsid w:val="000853BF"/>
    <w:rsid w:val="00087189"/>
    <w:rsid w:val="00087669"/>
    <w:rsid w:val="00090097"/>
    <w:rsid w:val="000902FF"/>
    <w:rsid w:val="000A1700"/>
    <w:rsid w:val="000A2400"/>
    <w:rsid w:val="000B4D3D"/>
    <w:rsid w:val="000C0C6E"/>
    <w:rsid w:val="000C3147"/>
    <w:rsid w:val="000C5B94"/>
    <w:rsid w:val="000C7CE1"/>
    <w:rsid w:val="000D1E81"/>
    <w:rsid w:val="000D2BFA"/>
    <w:rsid w:val="000D2D62"/>
    <w:rsid w:val="000D3893"/>
    <w:rsid w:val="000D77F5"/>
    <w:rsid w:val="000E1C53"/>
    <w:rsid w:val="000E56BB"/>
    <w:rsid w:val="000E765E"/>
    <w:rsid w:val="000F07AA"/>
    <w:rsid w:val="000F2BB4"/>
    <w:rsid w:val="000F5735"/>
    <w:rsid w:val="0010500C"/>
    <w:rsid w:val="00105954"/>
    <w:rsid w:val="00106886"/>
    <w:rsid w:val="00106A26"/>
    <w:rsid w:val="0010717D"/>
    <w:rsid w:val="00110669"/>
    <w:rsid w:val="00112431"/>
    <w:rsid w:val="00116C13"/>
    <w:rsid w:val="001173FC"/>
    <w:rsid w:val="00121FE7"/>
    <w:rsid w:val="00123C86"/>
    <w:rsid w:val="001254A5"/>
    <w:rsid w:val="001309A2"/>
    <w:rsid w:val="00131C1A"/>
    <w:rsid w:val="00134132"/>
    <w:rsid w:val="00134B00"/>
    <w:rsid w:val="00135B0A"/>
    <w:rsid w:val="00140E03"/>
    <w:rsid w:val="00142248"/>
    <w:rsid w:val="00142838"/>
    <w:rsid w:val="0014578A"/>
    <w:rsid w:val="0014768A"/>
    <w:rsid w:val="0015263F"/>
    <w:rsid w:val="00154EE5"/>
    <w:rsid w:val="00155DF3"/>
    <w:rsid w:val="00164ACB"/>
    <w:rsid w:val="001651CE"/>
    <w:rsid w:val="00167396"/>
    <w:rsid w:val="00167F98"/>
    <w:rsid w:val="00170C81"/>
    <w:rsid w:val="001726A2"/>
    <w:rsid w:val="00172DFB"/>
    <w:rsid w:val="001828D4"/>
    <w:rsid w:val="00186D35"/>
    <w:rsid w:val="001935EE"/>
    <w:rsid w:val="001949E4"/>
    <w:rsid w:val="0019563B"/>
    <w:rsid w:val="001976C9"/>
    <w:rsid w:val="001A0E5E"/>
    <w:rsid w:val="001A322E"/>
    <w:rsid w:val="001A69F6"/>
    <w:rsid w:val="001A70DD"/>
    <w:rsid w:val="001B3045"/>
    <w:rsid w:val="001B724A"/>
    <w:rsid w:val="001C09AF"/>
    <w:rsid w:val="001C493A"/>
    <w:rsid w:val="001C5A2C"/>
    <w:rsid w:val="001C6B74"/>
    <w:rsid w:val="001C6F4B"/>
    <w:rsid w:val="001D07B3"/>
    <w:rsid w:val="001D1547"/>
    <w:rsid w:val="001D2872"/>
    <w:rsid w:val="001D7E23"/>
    <w:rsid w:val="001E018B"/>
    <w:rsid w:val="001E0D2E"/>
    <w:rsid w:val="001E3D99"/>
    <w:rsid w:val="001E3F3A"/>
    <w:rsid w:val="001F0F97"/>
    <w:rsid w:val="001F3F4B"/>
    <w:rsid w:val="001F5BA3"/>
    <w:rsid w:val="001F6A70"/>
    <w:rsid w:val="001F72A2"/>
    <w:rsid w:val="00203AC7"/>
    <w:rsid w:val="0020419D"/>
    <w:rsid w:val="00207036"/>
    <w:rsid w:val="00215E79"/>
    <w:rsid w:val="002209E0"/>
    <w:rsid w:val="00221272"/>
    <w:rsid w:val="00221614"/>
    <w:rsid w:val="00227920"/>
    <w:rsid w:val="00230275"/>
    <w:rsid w:val="00231CAA"/>
    <w:rsid w:val="002436BE"/>
    <w:rsid w:val="002437CD"/>
    <w:rsid w:val="0025108B"/>
    <w:rsid w:val="0025140E"/>
    <w:rsid w:val="00254B7E"/>
    <w:rsid w:val="002605AF"/>
    <w:rsid w:val="00264C87"/>
    <w:rsid w:val="0026635C"/>
    <w:rsid w:val="002700DF"/>
    <w:rsid w:val="00270464"/>
    <w:rsid w:val="00272860"/>
    <w:rsid w:val="00273659"/>
    <w:rsid w:val="00274ABE"/>
    <w:rsid w:val="00274F29"/>
    <w:rsid w:val="002761B4"/>
    <w:rsid w:val="00277E88"/>
    <w:rsid w:val="00281435"/>
    <w:rsid w:val="002851AB"/>
    <w:rsid w:val="00285E50"/>
    <w:rsid w:val="00293B29"/>
    <w:rsid w:val="002A0A30"/>
    <w:rsid w:val="002A2300"/>
    <w:rsid w:val="002A2C52"/>
    <w:rsid w:val="002A373F"/>
    <w:rsid w:val="002A469E"/>
    <w:rsid w:val="002A6647"/>
    <w:rsid w:val="002A6936"/>
    <w:rsid w:val="002B1B58"/>
    <w:rsid w:val="002B1BDD"/>
    <w:rsid w:val="002B6F3D"/>
    <w:rsid w:val="002C21AC"/>
    <w:rsid w:val="002C4A90"/>
    <w:rsid w:val="002C5D48"/>
    <w:rsid w:val="002D1C33"/>
    <w:rsid w:val="002D5B62"/>
    <w:rsid w:val="002D7C8C"/>
    <w:rsid w:val="002E00D6"/>
    <w:rsid w:val="002E3AE9"/>
    <w:rsid w:val="002F5DC8"/>
    <w:rsid w:val="003032AB"/>
    <w:rsid w:val="0030377F"/>
    <w:rsid w:val="00304A73"/>
    <w:rsid w:val="00306A10"/>
    <w:rsid w:val="00311F26"/>
    <w:rsid w:val="00312B38"/>
    <w:rsid w:val="00316DF4"/>
    <w:rsid w:val="00317C0E"/>
    <w:rsid w:val="003204A7"/>
    <w:rsid w:val="0032383B"/>
    <w:rsid w:val="00327D1E"/>
    <w:rsid w:val="0033125F"/>
    <w:rsid w:val="0033148B"/>
    <w:rsid w:val="00332113"/>
    <w:rsid w:val="003355BE"/>
    <w:rsid w:val="00335734"/>
    <w:rsid w:val="0033695F"/>
    <w:rsid w:val="00353CC2"/>
    <w:rsid w:val="00356612"/>
    <w:rsid w:val="00356818"/>
    <w:rsid w:val="00357C1E"/>
    <w:rsid w:val="003712B4"/>
    <w:rsid w:val="0037180D"/>
    <w:rsid w:val="003729D6"/>
    <w:rsid w:val="0037493B"/>
    <w:rsid w:val="00376095"/>
    <w:rsid w:val="003777BE"/>
    <w:rsid w:val="003811CD"/>
    <w:rsid w:val="003839E7"/>
    <w:rsid w:val="003868AC"/>
    <w:rsid w:val="00387489"/>
    <w:rsid w:val="00387DD2"/>
    <w:rsid w:val="00390C02"/>
    <w:rsid w:val="00391281"/>
    <w:rsid w:val="003918BB"/>
    <w:rsid w:val="00392FA4"/>
    <w:rsid w:val="00397BF4"/>
    <w:rsid w:val="003A0346"/>
    <w:rsid w:val="003A440D"/>
    <w:rsid w:val="003A4814"/>
    <w:rsid w:val="003A5436"/>
    <w:rsid w:val="003B007C"/>
    <w:rsid w:val="003B79F8"/>
    <w:rsid w:val="003C0860"/>
    <w:rsid w:val="003C4262"/>
    <w:rsid w:val="003C542C"/>
    <w:rsid w:val="003C650A"/>
    <w:rsid w:val="003D1161"/>
    <w:rsid w:val="003D2F9E"/>
    <w:rsid w:val="003D2FE1"/>
    <w:rsid w:val="003D3D57"/>
    <w:rsid w:val="003E7002"/>
    <w:rsid w:val="003E777D"/>
    <w:rsid w:val="003F2881"/>
    <w:rsid w:val="00400EF7"/>
    <w:rsid w:val="00401D09"/>
    <w:rsid w:val="00404CD7"/>
    <w:rsid w:val="00407ABF"/>
    <w:rsid w:val="00410534"/>
    <w:rsid w:val="004123B1"/>
    <w:rsid w:val="00412F71"/>
    <w:rsid w:val="004201BC"/>
    <w:rsid w:val="00422635"/>
    <w:rsid w:val="004362E5"/>
    <w:rsid w:val="004368C3"/>
    <w:rsid w:val="00440C86"/>
    <w:rsid w:val="0044147B"/>
    <w:rsid w:val="00444C99"/>
    <w:rsid w:val="0045317D"/>
    <w:rsid w:val="00457503"/>
    <w:rsid w:val="004629F7"/>
    <w:rsid w:val="00463663"/>
    <w:rsid w:val="00463DC3"/>
    <w:rsid w:val="00465BC4"/>
    <w:rsid w:val="00467475"/>
    <w:rsid w:val="00482B64"/>
    <w:rsid w:val="00487EF9"/>
    <w:rsid w:val="00490B7E"/>
    <w:rsid w:val="004915AE"/>
    <w:rsid w:val="00495CA7"/>
    <w:rsid w:val="00497F14"/>
    <w:rsid w:val="004A03DB"/>
    <w:rsid w:val="004A0CA6"/>
    <w:rsid w:val="004A1A24"/>
    <w:rsid w:val="004A1B04"/>
    <w:rsid w:val="004A2913"/>
    <w:rsid w:val="004A7F2C"/>
    <w:rsid w:val="004C0356"/>
    <w:rsid w:val="004C0541"/>
    <w:rsid w:val="004C1828"/>
    <w:rsid w:val="004C2346"/>
    <w:rsid w:val="004C473D"/>
    <w:rsid w:val="004C64CB"/>
    <w:rsid w:val="004C6C14"/>
    <w:rsid w:val="004C78D8"/>
    <w:rsid w:val="004C7DF7"/>
    <w:rsid w:val="004D4153"/>
    <w:rsid w:val="004D44C1"/>
    <w:rsid w:val="004D7160"/>
    <w:rsid w:val="004D759B"/>
    <w:rsid w:val="004E00F5"/>
    <w:rsid w:val="004E28D5"/>
    <w:rsid w:val="004E4442"/>
    <w:rsid w:val="004E5FA7"/>
    <w:rsid w:val="004E625A"/>
    <w:rsid w:val="004E6A94"/>
    <w:rsid w:val="004E700B"/>
    <w:rsid w:val="004F21C0"/>
    <w:rsid w:val="004F21D6"/>
    <w:rsid w:val="005000FF"/>
    <w:rsid w:val="005124EA"/>
    <w:rsid w:val="00517F9A"/>
    <w:rsid w:val="00522982"/>
    <w:rsid w:val="00522DFC"/>
    <w:rsid w:val="0052615F"/>
    <w:rsid w:val="00527278"/>
    <w:rsid w:val="005372B2"/>
    <w:rsid w:val="00537CBC"/>
    <w:rsid w:val="0054235B"/>
    <w:rsid w:val="00543C3C"/>
    <w:rsid w:val="00546CCF"/>
    <w:rsid w:val="00547DEE"/>
    <w:rsid w:val="005503BD"/>
    <w:rsid w:val="00550B7B"/>
    <w:rsid w:val="00553EBC"/>
    <w:rsid w:val="00556D23"/>
    <w:rsid w:val="00557A0B"/>
    <w:rsid w:val="005613CE"/>
    <w:rsid w:val="00561A4F"/>
    <w:rsid w:val="005630B7"/>
    <w:rsid w:val="005640CA"/>
    <w:rsid w:val="00571431"/>
    <w:rsid w:val="0057593C"/>
    <w:rsid w:val="00580147"/>
    <w:rsid w:val="00584EE7"/>
    <w:rsid w:val="00585350"/>
    <w:rsid w:val="00596B82"/>
    <w:rsid w:val="00596BBC"/>
    <w:rsid w:val="00597E8C"/>
    <w:rsid w:val="005A0A04"/>
    <w:rsid w:val="005A0D91"/>
    <w:rsid w:val="005A12D8"/>
    <w:rsid w:val="005A1EF0"/>
    <w:rsid w:val="005A249F"/>
    <w:rsid w:val="005A6326"/>
    <w:rsid w:val="005A63CA"/>
    <w:rsid w:val="005A7887"/>
    <w:rsid w:val="005B09EC"/>
    <w:rsid w:val="005B2F4D"/>
    <w:rsid w:val="005B32B8"/>
    <w:rsid w:val="005B5AF9"/>
    <w:rsid w:val="005C1379"/>
    <w:rsid w:val="005C2E73"/>
    <w:rsid w:val="005C42D9"/>
    <w:rsid w:val="005C79E7"/>
    <w:rsid w:val="005D0D10"/>
    <w:rsid w:val="005D6B1D"/>
    <w:rsid w:val="005D798D"/>
    <w:rsid w:val="005D79BD"/>
    <w:rsid w:val="005D7EE6"/>
    <w:rsid w:val="005E59C2"/>
    <w:rsid w:val="005E5F0A"/>
    <w:rsid w:val="005F0545"/>
    <w:rsid w:val="005F19CF"/>
    <w:rsid w:val="005F3660"/>
    <w:rsid w:val="005F5D95"/>
    <w:rsid w:val="006002C3"/>
    <w:rsid w:val="00606604"/>
    <w:rsid w:val="0061149B"/>
    <w:rsid w:val="006149FC"/>
    <w:rsid w:val="00614EFA"/>
    <w:rsid w:val="00616B81"/>
    <w:rsid w:val="00620AF8"/>
    <w:rsid w:val="00620DBA"/>
    <w:rsid w:val="0062120F"/>
    <w:rsid w:val="00622370"/>
    <w:rsid w:val="00630856"/>
    <w:rsid w:val="00632039"/>
    <w:rsid w:val="00647CBA"/>
    <w:rsid w:val="00655CE1"/>
    <w:rsid w:val="0065779C"/>
    <w:rsid w:val="00662CDB"/>
    <w:rsid w:val="00664753"/>
    <w:rsid w:val="00665B76"/>
    <w:rsid w:val="00666759"/>
    <w:rsid w:val="00670525"/>
    <w:rsid w:val="0067399D"/>
    <w:rsid w:val="006769B5"/>
    <w:rsid w:val="0068156E"/>
    <w:rsid w:val="00681A17"/>
    <w:rsid w:val="006867D7"/>
    <w:rsid w:val="00687107"/>
    <w:rsid w:val="00690F55"/>
    <w:rsid w:val="00692E91"/>
    <w:rsid w:val="00693C46"/>
    <w:rsid w:val="00695366"/>
    <w:rsid w:val="006A5FBA"/>
    <w:rsid w:val="006A6FF6"/>
    <w:rsid w:val="006B0A45"/>
    <w:rsid w:val="006B12B6"/>
    <w:rsid w:val="006B3459"/>
    <w:rsid w:val="006B3995"/>
    <w:rsid w:val="006B78E2"/>
    <w:rsid w:val="006C22B6"/>
    <w:rsid w:val="006C4B01"/>
    <w:rsid w:val="006C5415"/>
    <w:rsid w:val="006D2F0D"/>
    <w:rsid w:val="006D4095"/>
    <w:rsid w:val="006D70AF"/>
    <w:rsid w:val="006E3533"/>
    <w:rsid w:val="006F0192"/>
    <w:rsid w:val="00700E91"/>
    <w:rsid w:val="00701B4A"/>
    <w:rsid w:val="00701FBC"/>
    <w:rsid w:val="00710220"/>
    <w:rsid w:val="00712E9A"/>
    <w:rsid w:val="00713DFE"/>
    <w:rsid w:val="0071763C"/>
    <w:rsid w:val="00720167"/>
    <w:rsid w:val="00720BA7"/>
    <w:rsid w:val="00720F5B"/>
    <w:rsid w:val="00721C78"/>
    <w:rsid w:val="00730965"/>
    <w:rsid w:val="00732BC7"/>
    <w:rsid w:val="00735289"/>
    <w:rsid w:val="0073791E"/>
    <w:rsid w:val="00737D43"/>
    <w:rsid w:val="007408CF"/>
    <w:rsid w:val="00745601"/>
    <w:rsid w:val="00745924"/>
    <w:rsid w:val="007546CA"/>
    <w:rsid w:val="00756688"/>
    <w:rsid w:val="00763962"/>
    <w:rsid w:val="00765652"/>
    <w:rsid w:val="00767F74"/>
    <w:rsid w:val="00773E47"/>
    <w:rsid w:val="00774992"/>
    <w:rsid w:val="00776C69"/>
    <w:rsid w:val="00776E1D"/>
    <w:rsid w:val="007833E3"/>
    <w:rsid w:val="007835C1"/>
    <w:rsid w:val="0078502A"/>
    <w:rsid w:val="007924DB"/>
    <w:rsid w:val="00793CF4"/>
    <w:rsid w:val="00795AD3"/>
    <w:rsid w:val="007A1E8E"/>
    <w:rsid w:val="007A2F63"/>
    <w:rsid w:val="007A4F33"/>
    <w:rsid w:val="007B08CD"/>
    <w:rsid w:val="007B2417"/>
    <w:rsid w:val="007B4D0F"/>
    <w:rsid w:val="007B4FFD"/>
    <w:rsid w:val="007B526D"/>
    <w:rsid w:val="007B6E8B"/>
    <w:rsid w:val="007C2F2D"/>
    <w:rsid w:val="007C4C3D"/>
    <w:rsid w:val="007C765B"/>
    <w:rsid w:val="007D32F1"/>
    <w:rsid w:val="007E00C0"/>
    <w:rsid w:val="007E1A2F"/>
    <w:rsid w:val="007E2FB6"/>
    <w:rsid w:val="007E3192"/>
    <w:rsid w:val="007E4FFC"/>
    <w:rsid w:val="007E77A5"/>
    <w:rsid w:val="007F1C54"/>
    <w:rsid w:val="007F3775"/>
    <w:rsid w:val="008043DA"/>
    <w:rsid w:val="00806743"/>
    <w:rsid w:val="008101DF"/>
    <w:rsid w:val="00822A7E"/>
    <w:rsid w:val="00824BB2"/>
    <w:rsid w:val="00827C0E"/>
    <w:rsid w:val="008300EA"/>
    <w:rsid w:val="00832F10"/>
    <w:rsid w:val="0083351C"/>
    <w:rsid w:val="00835C34"/>
    <w:rsid w:val="0084041B"/>
    <w:rsid w:val="00841696"/>
    <w:rsid w:val="00842B0D"/>
    <w:rsid w:val="008437DB"/>
    <w:rsid w:val="00846387"/>
    <w:rsid w:val="00851084"/>
    <w:rsid w:val="008512BB"/>
    <w:rsid w:val="00851E61"/>
    <w:rsid w:val="00852111"/>
    <w:rsid w:val="00856EAF"/>
    <w:rsid w:val="00857C3D"/>
    <w:rsid w:val="00875104"/>
    <w:rsid w:val="00885E09"/>
    <w:rsid w:val="00886D4B"/>
    <w:rsid w:val="00890C2F"/>
    <w:rsid w:val="00891971"/>
    <w:rsid w:val="00892259"/>
    <w:rsid w:val="008934B0"/>
    <w:rsid w:val="008A0376"/>
    <w:rsid w:val="008A3EE8"/>
    <w:rsid w:val="008A5C1D"/>
    <w:rsid w:val="008B31BC"/>
    <w:rsid w:val="008D1100"/>
    <w:rsid w:val="008D3400"/>
    <w:rsid w:val="008D785C"/>
    <w:rsid w:val="008E23F6"/>
    <w:rsid w:val="008E24ED"/>
    <w:rsid w:val="008E305A"/>
    <w:rsid w:val="00901D34"/>
    <w:rsid w:val="009022B7"/>
    <w:rsid w:val="0090303E"/>
    <w:rsid w:val="00904E6C"/>
    <w:rsid w:val="00906900"/>
    <w:rsid w:val="009104EA"/>
    <w:rsid w:val="00912128"/>
    <w:rsid w:val="00912198"/>
    <w:rsid w:val="009139DD"/>
    <w:rsid w:val="00920C28"/>
    <w:rsid w:val="0092130B"/>
    <w:rsid w:val="00925200"/>
    <w:rsid w:val="00925991"/>
    <w:rsid w:val="00925CAC"/>
    <w:rsid w:val="009339F4"/>
    <w:rsid w:val="00934A5C"/>
    <w:rsid w:val="00935646"/>
    <w:rsid w:val="00941164"/>
    <w:rsid w:val="00943256"/>
    <w:rsid w:val="0094491F"/>
    <w:rsid w:val="00946BEF"/>
    <w:rsid w:val="00947818"/>
    <w:rsid w:val="00950CBD"/>
    <w:rsid w:val="00952F63"/>
    <w:rsid w:val="009620DC"/>
    <w:rsid w:val="009622B2"/>
    <w:rsid w:val="009639E5"/>
    <w:rsid w:val="00963D59"/>
    <w:rsid w:val="0096458F"/>
    <w:rsid w:val="00975175"/>
    <w:rsid w:val="009767D0"/>
    <w:rsid w:val="009821DF"/>
    <w:rsid w:val="00983ADC"/>
    <w:rsid w:val="00986A2E"/>
    <w:rsid w:val="0098776D"/>
    <w:rsid w:val="009878E8"/>
    <w:rsid w:val="00990185"/>
    <w:rsid w:val="009906A0"/>
    <w:rsid w:val="00993BC0"/>
    <w:rsid w:val="00994688"/>
    <w:rsid w:val="00995CAD"/>
    <w:rsid w:val="009A1F2B"/>
    <w:rsid w:val="009A5F04"/>
    <w:rsid w:val="009B7BE5"/>
    <w:rsid w:val="009C1BBD"/>
    <w:rsid w:val="009C649C"/>
    <w:rsid w:val="009C6C6D"/>
    <w:rsid w:val="009D29A0"/>
    <w:rsid w:val="009D46B9"/>
    <w:rsid w:val="009E1240"/>
    <w:rsid w:val="009E32F0"/>
    <w:rsid w:val="009E396B"/>
    <w:rsid w:val="009E48F3"/>
    <w:rsid w:val="009E4F35"/>
    <w:rsid w:val="009E70C1"/>
    <w:rsid w:val="009F014E"/>
    <w:rsid w:val="009F0C7E"/>
    <w:rsid w:val="009F14EC"/>
    <w:rsid w:val="009F5E40"/>
    <w:rsid w:val="00A007C8"/>
    <w:rsid w:val="00A027AF"/>
    <w:rsid w:val="00A02EFD"/>
    <w:rsid w:val="00A02FFD"/>
    <w:rsid w:val="00A06D05"/>
    <w:rsid w:val="00A073F3"/>
    <w:rsid w:val="00A11CC6"/>
    <w:rsid w:val="00A12E01"/>
    <w:rsid w:val="00A166FF"/>
    <w:rsid w:val="00A23DE7"/>
    <w:rsid w:val="00A2645B"/>
    <w:rsid w:val="00A268D8"/>
    <w:rsid w:val="00A27359"/>
    <w:rsid w:val="00A32ED8"/>
    <w:rsid w:val="00A34177"/>
    <w:rsid w:val="00A34E12"/>
    <w:rsid w:val="00A42256"/>
    <w:rsid w:val="00A52366"/>
    <w:rsid w:val="00A53581"/>
    <w:rsid w:val="00A64644"/>
    <w:rsid w:val="00A65E96"/>
    <w:rsid w:val="00A7619D"/>
    <w:rsid w:val="00A809AB"/>
    <w:rsid w:val="00A833C5"/>
    <w:rsid w:val="00A8386D"/>
    <w:rsid w:val="00A8686A"/>
    <w:rsid w:val="00A93B29"/>
    <w:rsid w:val="00A97F25"/>
    <w:rsid w:val="00AA30BB"/>
    <w:rsid w:val="00AA5861"/>
    <w:rsid w:val="00AA649D"/>
    <w:rsid w:val="00AA7963"/>
    <w:rsid w:val="00AB35B7"/>
    <w:rsid w:val="00AB3F51"/>
    <w:rsid w:val="00AB7FD3"/>
    <w:rsid w:val="00AC0465"/>
    <w:rsid w:val="00AC3309"/>
    <w:rsid w:val="00AC3C9A"/>
    <w:rsid w:val="00AC4398"/>
    <w:rsid w:val="00AC6458"/>
    <w:rsid w:val="00AD0443"/>
    <w:rsid w:val="00AD12C3"/>
    <w:rsid w:val="00AD430B"/>
    <w:rsid w:val="00AE155F"/>
    <w:rsid w:val="00AE1907"/>
    <w:rsid w:val="00AE2909"/>
    <w:rsid w:val="00AE4B9C"/>
    <w:rsid w:val="00AE5192"/>
    <w:rsid w:val="00AE56D5"/>
    <w:rsid w:val="00AE7D05"/>
    <w:rsid w:val="00AF1B6F"/>
    <w:rsid w:val="00AF4EDF"/>
    <w:rsid w:val="00AF5F68"/>
    <w:rsid w:val="00AF65D3"/>
    <w:rsid w:val="00B06404"/>
    <w:rsid w:val="00B112D4"/>
    <w:rsid w:val="00B11E0D"/>
    <w:rsid w:val="00B1267C"/>
    <w:rsid w:val="00B14088"/>
    <w:rsid w:val="00B154EB"/>
    <w:rsid w:val="00B171C1"/>
    <w:rsid w:val="00B20D33"/>
    <w:rsid w:val="00B21186"/>
    <w:rsid w:val="00B23F62"/>
    <w:rsid w:val="00B263EC"/>
    <w:rsid w:val="00B269AC"/>
    <w:rsid w:val="00B26B84"/>
    <w:rsid w:val="00B3299E"/>
    <w:rsid w:val="00B3675A"/>
    <w:rsid w:val="00B36DE7"/>
    <w:rsid w:val="00B36E88"/>
    <w:rsid w:val="00B4303D"/>
    <w:rsid w:val="00B4618C"/>
    <w:rsid w:val="00B47886"/>
    <w:rsid w:val="00B47E6C"/>
    <w:rsid w:val="00B51F5B"/>
    <w:rsid w:val="00B54712"/>
    <w:rsid w:val="00B631E7"/>
    <w:rsid w:val="00B638BE"/>
    <w:rsid w:val="00B6480C"/>
    <w:rsid w:val="00B6593B"/>
    <w:rsid w:val="00B6626B"/>
    <w:rsid w:val="00B667DE"/>
    <w:rsid w:val="00B67E71"/>
    <w:rsid w:val="00B71235"/>
    <w:rsid w:val="00B713BD"/>
    <w:rsid w:val="00B73915"/>
    <w:rsid w:val="00B76236"/>
    <w:rsid w:val="00B77080"/>
    <w:rsid w:val="00B77CAE"/>
    <w:rsid w:val="00B77EE5"/>
    <w:rsid w:val="00B8127F"/>
    <w:rsid w:val="00B8192A"/>
    <w:rsid w:val="00B81DE6"/>
    <w:rsid w:val="00B85F2D"/>
    <w:rsid w:val="00B8623F"/>
    <w:rsid w:val="00B865D9"/>
    <w:rsid w:val="00B87024"/>
    <w:rsid w:val="00B918C9"/>
    <w:rsid w:val="00B92005"/>
    <w:rsid w:val="00B9523A"/>
    <w:rsid w:val="00BA30E9"/>
    <w:rsid w:val="00BA48F5"/>
    <w:rsid w:val="00BA560F"/>
    <w:rsid w:val="00BB2FE8"/>
    <w:rsid w:val="00BB7118"/>
    <w:rsid w:val="00BC1C17"/>
    <w:rsid w:val="00BC79B4"/>
    <w:rsid w:val="00BD250F"/>
    <w:rsid w:val="00BD4006"/>
    <w:rsid w:val="00BD6103"/>
    <w:rsid w:val="00BD6501"/>
    <w:rsid w:val="00BD6CB8"/>
    <w:rsid w:val="00BE14D7"/>
    <w:rsid w:val="00BE262E"/>
    <w:rsid w:val="00BE5640"/>
    <w:rsid w:val="00BE67EE"/>
    <w:rsid w:val="00BE6B47"/>
    <w:rsid w:val="00BF2560"/>
    <w:rsid w:val="00BF4F97"/>
    <w:rsid w:val="00C013B5"/>
    <w:rsid w:val="00C02852"/>
    <w:rsid w:val="00C031FA"/>
    <w:rsid w:val="00C03D3A"/>
    <w:rsid w:val="00C042B5"/>
    <w:rsid w:val="00C04860"/>
    <w:rsid w:val="00C07839"/>
    <w:rsid w:val="00C1015D"/>
    <w:rsid w:val="00C1339D"/>
    <w:rsid w:val="00C1405C"/>
    <w:rsid w:val="00C15A21"/>
    <w:rsid w:val="00C165F1"/>
    <w:rsid w:val="00C175DA"/>
    <w:rsid w:val="00C17B28"/>
    <w:rsid w:val="00C22BAD"/>
    <w:rsid w:val="00C23C04"/>
    <w:rsid w:val="00C23CBC"/>
    <w:rsid w:val="00C246B9"/>
    <w:rsid w:val="00C24D22"/>
    <w:rsid w:val="00C25003"/>
    <w:rsid w:val="00C272EA"/>
    <w:rsid w:val="00C27496"/>
    <w:rsid w:val="00C30269"/>
    <w:rsid w:val="00C32C2E"/>
    <w:rsid w:val="00C33810"/>
    <w:rsid w:val="00C34205"/>
    <w:rsid w:val="00C37B78"/>
    <w:rsid w:val="00C40AD8"/>
    <w:rsid w:val="00C418E6"/>
    <w:rsid w:val="00C41A10"/>
    <w:rsid w:val="00C43573"/>
    <w:rsid w:val="00C44189"/>
    <w:rsid w:val="00C46740"/>
    <w:rsid w:val="00C46A92"/>
    <w:rsid w:val="00C47BA2"/>
    <w:rsid w:val="00C511F2"/>
    <w:rsid w:val="00C53A70"/>
    <w:rsid w:val="00C54613"/>
    <w:rsid w:val="00C60B2B"/>
    <w:rsid w:val="00C615CF"/>
    <w:rsid w:val="00C642B1"/>
    <w:rsid w:val="00C654D0"/>
    <w:rsid w:val="00C6720E"/>
    <w:rsid w:val="00C7073F"/>
    <w:rsid w:val="00C710F8"/>
    <w:rsid w:val="00C73808"/>
    <w:rsid w:val="00C763A6"/>
    <w:rsid w:val="00C76405"/>
    <w:rsid w:val="00C804B2"/>
    <w:rsid w:val="00C81CB9"/>
    <w:rsid w:val="00C84FE6"/>
    <w:rsid w:val="00C87418"/>
    <w:rsid w:val="00C9143C"/>
    <w:rsid w:val="00C9275D"/>
    <w:rsid w:val="00C940BA"/>
    <w:rsid w:val="00CA58ED"/>
    <w:rsid w:val="00CB53AA"/>
    <w:rsid w:val="00CB69BE"/>
    <w:rsid w:val="00CD11C2"/>
    <w:rsid w:val="00CD1E1A"/>
    <w:rsid w:val="00CD3A9F"/>
    <w:rsid w:val="00CE00AC"/>
    <w:rsid w:val="00CE0A3C"/>
    <w:rsid w:val="00CE1D66"/>
    <w:rsid w:val="00CE26F1"/>
    <w:rsid w:val="00CE2E48"/>
    <w:rsid w:val="00CE50BB"/>
    <w:rsid w:val="00CF10A3"/>
    <w:rsid w:val="00CF537C"/>
    <w:rsid w:val="00CF54C0"/>
    <w:rsid w:val="00CF59EE"/>
    <w:rsid w:val="00D02458"/>
    <w:rsid w:val="00D05592"/>
    <w:rsid w:val="00D078D4"/>
    <w:rsid w:val="00D161A0"/>
    <w:rsid w:val="00D20261"/>
    <w:rsid w:val="00D21E4E"/>
    <w:rsid w:val="00D32DCC"/>
    <w:rsid w:val="00D33C67"/>
    <w:rsid w:val="00D36E44"/>
    <w:rsid w:val="00D4402A"/>
    <w:rsid w:val="00D452D9"/>
    <w:rsid w:val="00D45C3A"/>
    <w:rsid w:val="00D45D88"/>
    <w:rsid w:val="00D46BFA"/>
    <w:rsid w:val="00D4710F"/>
    <w:rsid w:val="00D47AB3"/>
    <w:rsid w:val="00D5014C"/>
    <w:rsid w:val="00D5096A"/>
    <w:rsid w:val="00D57FCD"/>
    <w:rsid w:val="00D62ABA"/>
    <w:rsid w:val="00D67F22"/>
    <w:rsid w:val="00D73AD8"/>
    <w:rsid w:val="00D76288"/>
    <w:rsid w:val="00D76887"/>
    <w:rsid w:val="00D838A5"/>
    <w:rsid w:val="00D85115"/>
    <w:rsid w:val="00D85DD4"/>
    <w:rsid w:val="00D87917"/>
    <w:rsid w:val="00D91FB1"/>
    <w:rsid w:val="00D93F99"/>
    <w:rsid w:val="00D96784"/>
    <w:rsid w:val="00D96C40"/>
    <w:rsid w:val="00DA08E8"/>
    <w:rsid w:val="00DB034A"/>
    <w:rsid w:val="00DB7C9E"/>
    <w:rsid w:val="00DC6766"/>
    <w:rsid w:val="00DD2ABE"/>
    <w:rsid w:val="00DD6233"/>
    <w:rsid w:val="00DD625C"/>
    <w:rsid w:val="00DE0CB6"/>
    <w:rsid w:val="00DE0DB9"/>
    <w:rsid w:val="00DE1E53"/>
    <w:rsid w:val="00DE7879"/>
    <w:rsid w:val="00DF1204"/>
    <w:rsid w:val="00DF2A16"/>
    <w:rsid w:val="00DF342D"/>
    <w:rsid w:val="00E03469"/>
    <w:rsid w:val="00E153E8"/>
    <w:rsid w:val="00E21751"/>
    <w:rsid w:val="00E2245A"/>
    <w:rsid w:val="00E227BD"/>
    <w:rsid w:val="00E322B3"/>
    <w:rsid w:val="00E3248D"/>
    <w:rsid w:val="00E32A75"/>
    <w:rsid w:val="00E3539D"/>
    <w:rsid w:val="00E35579"/>
    <w:rsid w:val="00E4041D"/>
    <w:rsid w:val="00E40D71"/>
    <w:rsid w:val="00E52E17"/>
    <w:rsid w:val="00E550B8"/>
    <w:rsid w:val="00E64D27"/>
    <w:rsid w:val="00E654F0"/>
    <w:rsid w:val="00E90D98"/>
    <w:rsid w:val="00E913D6"/>
    <w:rsid w:val="00E96184"/>
    <w:rsid w:val="00E9658E"/>
    <w:rsid w:val="00E97F8D"/>
    <w:rsid w:val="00EA25FB"/>
    <w:rsid w:val="00EA38A0"/>
    <w:rsid w:val="00EA5772"/>
    <w:rsid w:val="00EA74AC"/>
    <w:rsid w:val="00EA7652"/>
    <w:rsid w:val="00EB1F38"/>
    <w:rsid w:val="00EB3F30"/>
    <w:rsid w:val="00EB5DCE"/>
    <w:rsid w:val="00EB61B6"/>
    <w:rsid w:val="00EB6CA2"/>
    <w:rsid w:val="00EB6D58"/>
    <w:rsid w:val="00EB77FE"/>
    <w:rsid w:val="00EC2E69"/>
    <w:rsid w:val="00EC5958"/>
    <w:rsid w:val="00EC6C0F"/>
    <w:rsid w:val="00EC70F4"/>
    <w:rsid w:val="00ED32DF"/>
    <w:rsid w:val="00ED4B0B"/>
    <w:rsid w:val="00EE25F1"/>
    <w:rsid w:val="00EE4C7B"/>
    <w:rsid w:val="00F00C19"/>
    <w:rsid w:val="00F00E2D"/>
    <w:rsid w:val="00F11095"/>
    <w:rsid w:val="00F1208A"/>
    <w:rsid w:val="00F12606"/>
    <w:rsid w:val="00F15F73"/>
    <w:rsid w:val="00F179E9"/>
    <w:rsid w:val="00F20CF5"/>
    <w:rsid w:val="00F2134E"/>
    <w:rsid w:val="00F24CC3"/>
    <w:rsid w:val="00F333E8"/>
    <w:rsid w:val="00F3714A"/>
    <w:rsid w:val="00F567EC"/>
    <w:rsid w:val="00F60693"/>
    <w:rsid w:val="00F61C79"/>
    <w:rsid w:val="00F6457C"/>
    <w:rsid w:val="00F67AB4"/>
    <w:rsid w:val="00F72584"/>
    <w:rsid w:val="00F72B02"/>
    <w:rsid w:val="00F7360B"/>
    <w:rsid w:val="00F8187D"/>
    <w:rsid w:val="00F86C0A"/>
    <w:rsid w:val="00F916F2"/>
    <w:rsid w:val="00F945CA"/>
    <w:rsid w:val="00F96A56"/>
    <w:rsid w:val="00FA13E3"/>
    <w:rsid w:val="00FA1549"/>
    <w:rsid w:val="00FA40C2"/>
    <w:rsid w:val="00FA4D2E"/>
    <w:rsid w:val="00FA5769"/>
    <w:rsid w:val="00FA5F6A"/>
    <w:rsid w:val="00FA6523"/>
    <w:rsid w:val="00FA77BE"/>
    <w:rsid w:val="00FC1001"/>
    <w:rsid w:val="00FC1FE6"/>
    <w:rsid w:val="00FC281E"/>
    <w:rsid w:val="00FC35BC"/>
    <w:rsid w:val="00FC743A"/>
    <w:rsid w:val="00FD19C6"/>
    <w:rsid w:val="00FD285E"/>
    <w:rsid w:val="00FD6EEA"/>
    <w:rsid w:val="00FE09E5"/>
    <w:rsid w:val="00FE1A9D"/>
    <w:rsid w:val="00FE4003"/>
    <w:rsid w:val="00FE54A7"/>
    <w:rsid w:val="00FE5FB9"/>
    <w:rsid w:val="00FE6C9A"/>
    <w:rsid w:val="00FF05A2"/>
    <w:rsid w:val="00FF2804"/>
    <w:rsid w:val="00FF32C1"/>
    <w:rsid w:val="00FF5499"/>
    <w:rsid w:val="00FF5AF3"/>
    <w:rsid w:val="074435D5"/>
    <w:rsid w:val="3AC14A3C"/>
    <w:rsid w:val="59CA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nhideWhenUsed="0" w:uiPriority="99" w:semiHidden="0" w:name="heading 2" w:locked="1"/>
    <w:lsdException w:qFormat="1" w:unhideWhenUsed="0" w:uiPriority="99" w:semiHidden="0" w:name="heading 3" w:locked="1"/>
    <w:lsdException w:qFormat="1" w:unhideWhenUsed="0" w:uiPriority="99" w:semiHidden="0" w:name="heading 4" w:locked="1"/>
    <w:lsdException w:qFormat="1" w:unhideWhenUsed="0" w:uiPriority="99" w:semiHidden="0" w:name="heading 5" w:locked="1"/>
    <w:lsdException w:qFormat="1" w:unhideWhenUsed="0" w:uiPriority="99" w:semiHidden="0" w:name="heading 6" w:locked="1"/>
    <w:lsdException w:qFormat="1" w:unhideWhenUsed="0" w:uiPriority="99" w:semiHidden="0" w:name="heading 7" w:locked="1"/>
    <w:lsdException w:qFormat="1" w:unhideWhenUsed="0" w:uiPriority="99" w:semiHidden="0" w:name="heading 8" w:locked="1"/>
    <w:lsdException w:qFormat="1" w:unhideWhenUsed="0" w:uiPriority="99" w:semiHidden="0" w:name="heading 9" w:locked="1"/>
    <w:lsdException w:qFormat="1" w:unhideWhenUsed="0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 w:locked="1"/>
    <w:lsdException w:qFormat="1" w:unhideWhenUsed="0" w:uiPriority="99" w:semiHidden="0" w:name="toc 2" w:locked="1"/>
    <w:lsdException w:qFormat="1" w:unhideWhenUsed="0" w:uiPriority="99" w:semiHidden="0" w:name="toc 3" w:locked="1"/>
    <w:lsdException w:qFormat="1" w:unhideWhenUsed="0" w:uiPriority="99" w:semiHidden="0" w:name="toc 4" w:locked="1"/>
    <w:lsdException w:qFormat="1" w:unhideWhenUsed="0" w:uiPriority="99" w:semiHidden="0" w:name="toc 5" w:locked="1"/>
    <w:lsdException w:qFormat="1" w:unhideWhenUsed="0" w:uiPriority="99" w:semiHidden="0" w:name="toc 6" w:locked="1"/>
    <w:lsdException w:qFormat="1" w:unhideWhenUsed="0" w:uiPriority="99" w:semiHidden="0" w:name="toc 7" w:locked="1"/>
    <w:lsdException w:qFormat="1" w:unhideWhenUsed="0" w:uiPriority="99" w:semiHidden="0" w:name="toc 8" w:locked="1"/>
    <w:lsdException w:qFormat="1" w:unhideWhenUsed="0" w:uiPriority="99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nhideWhenUsed="0" w:uiPriority="99" w:semiHidden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 w:locked="1"/>
    <w:lsdException w:qFormat="1" w:unhideWhenUsed="0" w:uiPriority="20" w:semiHidden="0" w:name="Emphasis" w:locked="1"/>
    <w:lsdException w:qFormat="1" w:unhideWhenUsed="0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link w:val="57"/>
    <w:qFormat/>
    <w:locked/>
    <w:uiPriority w:val="99"/>
    <w:pPr>
      <w:keepNext/>
      <w:numPr>
        <w:ilvl w:val="0"/>
        <w:numId w:val="1"/>
      </w:num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Arial" w:hAnsi="Arial" w:eastAsia="Times New Roman" w:cs="Times New Roman"/>
      <w:b/>
      <w:sz w:val="24"/>
      <w:szCs w:val="20"/>
      <w:lang w:eastAsia="pt-BR"/>
    </w:rPr>
  </w:style>
  <w:style w:type="paragraph" w:styleId="3">
    <w:name w:val="heading 2"/>
    <w:basedOn w:val="1"/>
    <w:next w:val="1"/>
    <w:link w:val="58"/>
    <w:qFormat/>
    <w:locked/>
    <w:uiPriority w:val="99"/>
    <w:pPr>
      <w:keepNext/>
      <w:numPr>
        <w:ilvl w:val="1"/>
        <w:numId w:val="1"/>
      </w:num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Arial" w:hAnsi="Arial" w:eastAsia="Times New Roman" w:cs="Times New Roman"/>
      <w:sz w:val="24"/>
      <w:szCs w:val="20"/>
      <w:lang w:eastAsia="pt-BR"/>
    </w:rPr>
  </w:style>
  <w:style w:type="paragraph" w:styleId="4">
    <w:name w:val="heading 3"/>
    <w:basedOn w:val="1"/>
    <w:next w:val="1"/>
    <w:link w:val="59"/>
    <w:qFormat/>
    <w:locked/>
    <w:uiPriority w:val="99"/>
    <w:pPr>
      <w:keepNext/>
      <w:numPr>
        <w:ilvl w:val="2"/>
        <w:numId w:val="1"/>
      </w:num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  <w:outlineLvl w:val="2"/>
    </w:pPr>
    <w:rPr>
      <w:rFonts w:ascii="Arial" w:hAnsi="Arial" w:eastAsia="Times New Roman" w:cs="Times New Roman"/>
      <w:sz w:val="24"/>
      <w:szCs w:val="20"/>
      <w:lang w:eastAsia="pt-BR"/>
    </w:rPr>
  </w:style>
  <w:style w:type="paragraph" w:styleId="5">
    <w:name w:val="heading 4"/>
    <w:basedOn w:val="1"/>
    <w:next w:val="1"/>
    <w:link w:val="60"/>
    <w:qFormat/>
    <w:locked/>
    <w:uiPriority w:val="99"/>
    <w:pPr>
      <w:keepNext/>
      <w:numPr>
        <w:ilvl w:val="3"/>
        <w:numId w:val="1"/>
      </w:num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ascii="Arial" w:hAnsi="Arial" w:eastAsia="Times New Roman" w:cs="Times New Roman"/>
      <w:b/>
      <w:sz w:val="24"/>
      <w:szCs w:val="20"/>
      <w:lang w:eastAsia="pt-BR"/>
    </w:rPr>
  </w:style>
  <w:style w:type="paragraph" w:styleId="6">
    <w:name w:val="heading 5"/>
    <w:basedOn w:val="1"/>
    <w:next w:val="1"/>
    <w:link w:val="61"/>
    <w:qFormat/>
    <w:locked/>
    <w:uiPriority w:val="99"/>
    <w:pPr>
      <w:keepNext/>
      <w:numPr>
        <w:ilvl w:val="4"/>
        <w:numId w:val="1"/>
      </w:numPr>
      <w:suppressAutoHyphens/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Arial" w:hAnsi="Arial" w:eastAsia="Times New Roman" w:cs="Times New Roman"/>
      <w:b/>
      <w:sz w:val="24"/>
      <w:szCs w:val="20"/>
      <w:lang w:eastAsia="pt-BR"/>
    </w:rPr>
  </w:style>
  <w:style w:type="paragraph" w:styleId="7">
    <w:name w:val="heading 6"/>
    <w:basedOn w:val="1"/>
    <w:next w:val="1"/>
    <w:link w:val="53"/>
    <w:qFormat/>
    <w:locked/>
    <w:uiPriority w:val="99"/>
    <w:pPr>
      <w:keepNext/>
      <w:tabs>
        <w:tab w:val="left" w:pos="1512"/>
      </w:tabs>
      <w:spacing w:after="0" w:line="240" w:lineRule="auto"/>
      <w:ind w:left="1512" w:hanging="1152"/>
      <w:outlineLvl w:val="5"/>
    </w:pPr>
    <w:rPr>
      <w:rFonts w:ascii="Arial" w:hAnsi="Arial" w:eastAsia="Times New Roman" w:cs="Times New Roman"/>
      <w:b/>
      <w:bCs/>
      <w:sz w:val="24"/>
      <w:szCs w:val="24"/>
      <w:lang w:eastAsia="pt-BR"/>
    </w:rPr>
  </w:style>
  <w:style w:type="paragraph" w:styleId="8">
    <w:name w:val="heading 7"/>
    <w:basedOn w:val="1"/>
    <w:next w:val="1"/>
    <w:link w:val="54"/>
    <w:qFormat/>
    <w:locked/>
    <w:uiPriority w:val="99"/>
    <w:pPr>
      <w:keepNext/>
      <w:tabs>
        <w:tab w:val="left" w:pos="1656"/>
      </w:tabs>
      <w:spacing w:after="0" w:line="240" w:lineRule="auto"/>
      <w:ind w:left="1656" w:hanging="1296"/>
      <w:outlineLvl w:val="6"/>
    </w:pPr>
    <w:rPr>
      <w:rFonts w:ascii="Arial" w:hAnsi="Arial" w:eastAsia="Times New Roman" w:cs="Times New Roman"/>
      <w:b/>
      <w:bCs/>
      <w:sz w:val="24"/>
      <w:szCs w:val="24"/>
      <w:lang w:eastAsia="pt-BR"/>
    </w:rPr>
  </w:style>
  <w:style w:type="paragraph" w:styleId="9">
    <w:name w:val="heading 8"/>
    <w:basedOn w:val="1"/>
    <w:next w:val="1"/>
    <w:link w:val="55"/>
    <w:qFormat/>
    <w:locked/>
    <w:uiPriority w:val="99"/>
    <w:pPr>
      <w:keepNext/>
      <w:tabs>
        <w:tab w:val="left" w:pos="1800"/>
      </w:tabs>
      <w:spacing w:after="0" w:line="240" w:lineRule="auto"/>
      <w:ind w:left="1800" w:hanging="1440"/>
      <w:outlineLvl w:val="7"/>
    </w:pPr>
    <w:rPr>
      <w:rFonts w:ascii="Arial" w:hAnsi="Arial" w:eastAsia="Times New Roman" w:cs="Times New Roman"/>
      <w:b/>
      <w:bCs/>
      <w:sz w:val="24"/>
      <w:szCs w:val="24"/>
      <w:lang w:eastAsia="pt-BR"/>
    </w:rPr>
  </w:style>
  <w:style w:type="paragraph" w:styleId="10">
    <w:name w:val="heading 9"/>
    <w:basedOn w:val="1"/>
    <w:next w:val="1"/>
    <w:link w:val="56"/>
    <w:qFormat/>
    <w:locked/>
    <w:uiPriority w:val="99"/>
    <w:pPr>
      <w:keepNext/>
      <w:tabs>
        <w:tab w:val="left" w:pos="1944"/>
      </w:tabs>
      <w:spacing w:after="0" w:line="240" w:lineRule="auto"/>
      <w:ind w:left="1944" w:hanging="1584"/>
      <w:outlineLvl w:val="8"/>
    </w:pPr>
    <w:rPr>
      <w:rFonts w:ascii="Arial" w:hAnsi="Arial" w:eastAsia="Times New Roman" w:cs="Times New Roman"/>
      <w:b/>
      <w:bCs/>
      <w:sz w:val="24"/>
      <w:szCs w:val="24"/>
      <w:lang w:eastAsia="pt-BR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1"/>
    <w:qFormat/>
    <w:locked/>
    <w:uiPriority w:val="99"/>
    <w:rPr>
      <w:rFonts w:cs="Times New Roman"/>
      <w:b/>
      <w:bCs/>
    </w:rPr>
  </w:style>
  <w:style w:type="character" w:styleId="14">
    <w:name w:val="annotation reference"/>
    <w:basedOn w:val="11"/>
    <w:semiHidden/>
    <w:qFormat/>
    <w:uiPriority w:val="99"/>
    <w:rPr>
      <w:rFonts w:cs="Times New Roman"/>
      <w:sz w:val="16"/>
      <w:szCs w:val="16"/>
    </w:rPr>
  </w:style>
  <w:style w:type="character" w:styleId="15">
    <w:name w:val="FollowedHyperlink"/>
    <w:basedOn w:val="11"/>
    <w:qFormat/>
    <w:uiPriority w:val="99"/>
    <w:rPr>
      <w:rFonts w:cs="Times New Roman"/>
      <w:color w:val="800080"/>
      <w:u w:val="single"/>
    </w:rPr>
  </w:style>
  <w:style w:type="character" w:styleId="16">
    <w:name w:val="Emphasis"/>
    <w:basedOn w:val="11"/>
    <w:qFormat/>
    <w:locked/>
    <w:uiPriority w:val="20"/>
    <w:rPr>
      <w:i/>
      <w:iCs/>
    </w:rPr>
  </w:style>
  <w:style w:type="character" w:styleId="17">
    <w:name w:val="Hyperlink"/>
    <w:basedOn w:val="11"/>
    <w:qFormat/>
    <w:uiPriority w:val="99"/>
    <w:rPr>
      <w:rFonts w:cs="Times New Roman"/>
      <w:color w:val="0000FF"/>
      <w:u w:val="single"/>
    </w:rPr>
  </w:style>
  <w:style w:type="character" w:styleId="18">
    <w:name w:val="page number"/>
    <w:basedOn w:val="11"/>
    <w:qFormat/>
    <w:uiPriority w:val="0"/>
    <w:rPr>
      <w:rFonts w:cs="Times New Roman"/>
    </w:rPr>
  </w:style>
  <w:style w:type="paragraph" w:styleId="19">
    <w:name w:val="toc 2"/>
    <w:basedOn w:val="1"/>
    <w:next w:val="1"/>
    <w:qFormat/>
    <w:locked/>
    <w:uiPriority w:val="99"/>
    <w:pPr>
      <w:spacing w:after="0" w:line="240" w:lineRule="auto"/>
      <w:ind w:left="240"/>
    </w:pPr>
    <w:rPr>
      <w:rFonts w:ascii="Times New Roman" w:hAnsi="Times New Roman" w:eastAsia="Times New Roman" w:cs="Times New Roman"/>
      <w:smallCaps/>
      <w:sz w:val="20"/>
      <w:szCs w:val="20"/>
      <w:lang w:eastAsia="pt-BR"/>
    </w:rPr>
  </w:style>
  <w:style w:type="paragraph" w:styleId="20">
    <w:name w:val="toc 9"/>
    <w:basedOn w:val="1"/>
    <w:next w:val="1"/>
    <w:qFormat/>
    <w:locked/>
    <w:uiPriority w:val="99"/>
    <w:pPr>
      <w:spacing w:after="0" w:line="240" w:lineRule="auto"/>
      <w:ind w:left="1920"/>
    </w:pPr>
    <w:rPr>
      <w:rFonts w:ascii="Times New Roman" w:hAnsi="Times New Roman" w:eastAsia="Times New Roman" w:cs="Times New Roman"/>
      <w:sz w:val="18"/>
      <w:szCs w:val="18"/>
      <w:lang w:eastAsia="pt-BR"/>
    </w:rPr>
  </w:style>
  <w:style w:type="paragraph" w:styleId="21">
    <w:name w:val="Body Text"/>
    <w:basedOn w:val="1"/>
    <w:link w:val="68"/>
    <w:qFormat/>
    <w:uiPriority w:val="99"/>
    <w:pPr>
      <w:spacing w:after="0" w:line="240" w:lineRule="auto"/>
    </w:pPr>
    <w:rPr>
      <w:rFonts w:ascii="Arial" w:hAnsi="Arial" w:eastAsia="Times New Roman" w:cs="Times New Roman"/>
      <w:b/>
      <w:sz w:val="20"/>
      <w:szCs w:val="20"/>
      <w:lang w:eastAsia="pt-BR"/>
    </w:rPr>
  </w:style>
  <w:style w:type="paragraph" w:styleId="22">
    <w:name w:val="toc 6"/>
    <w:basedOn w:val="1"/>
    <w:next w:val="1"/>
    <w:qFormat/>
    <w:locked/>
    <w:uiPriority w:val="99"/>
    <w:pPr>
      <w:spacing w:after="0" w:line="240" w:lineRule="auto"/>
      <w:ind w:left="1200"/>
    </w:pPr>
    <w:rPr>
      <w:rFonts w:ascii="Times New Roman" w:hAnsi="Times New Roman" w:eastAsia="Times New Roman" w:cs="Times New Roman"/>
      <w:sz w:val="18"/>
      <w:szCs w:val="18"/>
      <w:lang w:eastAsia="pt-BR"/>
    </w:rPr>
  </w:style>
  <w:style w:type="paragraph" w:styleId="23">
    <w:name w:val="annotation text"/>
    <w:basedOn w:val="1"/>
    <w:link w:val="107"/>
    <w:semiHidden/>
    <w:qFormat/>
    <w:uiPriority w:val="99"/>
    <w:pPr>
      <w:spacing w:after="0" w:line="240" w:lineRule="auto"/>
    </w:pPr>
    <w:rPr>
      <w:rFonts w:ascii="Arial" w:hAnsi="Arial" w:eastAsia="Times New Roman" w:cs="Times New Roman"/>
      <w:sz w:val="20"/>
      <w:szCs w:val="20"/>
      <w:lang w:eastAsia="pt-BR"/>
    </w:rPr>
  </w:style>
  <w:style w:type="paragraph" w:styleId="24">
    <w:name w:val="toc 5"/>
    <w:basedOn w:val="1"/>
    <w:next w:val="1"/>
    <w:qFormat/>
    <w:locked/>
    <w:uiPriority w:val="99"/>
    <w:pPr>
      <w:spacing w:after="0" w:line="240" w:lineRule="auto"/>
      <w:ind w:left="960"/>
    </w:pPr>
    <w:rPr>
      <w:rFonts w:ascii="Times New Roman" w:hAnsi="Times New Roman" w:eastAsia="Times New Roman" w:cs="Times New Roman"/>
      <w:sz w:val="18"/>
      <w:szCs w:val="18"/>
      <w:lang w:eastAsia="pt-BR"/>
    </w:rPr>
  </w:style>
  <w:style w:type="paragraph" w:styleId="25">
    <w:name w:val="Body Text Indent 2"/>
    <w:basedOn w:val="1"/>
    <w:link w:val="100"/>
    <w:qFormat/>
    <w:uiPriority w:val="99"/>
    <w:pPr>
      <w:spacing w:after="0" w:line="240" w:lineRule="auto"/>
      <w:ind w:left="426" w:hanging="426"/>
      <w:jc w:val="both"/>
    </w:pPr>
    <w:rPr>
      <w:rFonts w:ascii="Arial" w:hAnsi="Arial" w:eastAsia="Times New Roman" w:cs="Times New Roman"/>
      <w:sz w:val="24"/>
      <w:szCs w:val="20"/>
      <w:lang w:eastAsia="pt-BR"/>
    </w:rPr>
  </w:style>
  <w:style w:type="paragraph" w:styleId="26">
    <w:name w:val="Title"/>
    <w:basedOn w:val="1"/>
    <w:link w:val="110"/>
    <w:qFormat/>
    <w:locked/>
    <w:uiPriority w:val="99"/>
    <w:pPr>
      <w:numPr>
        <w:ilvl w:val="0"/>
        <w:numId w:val="2"/>
      </w:numPr>
      <w:tabs>
        <w:tab w:val="left" w:pos="3119"/>
      </w:tabs>
      <w:spacing w:before="240" w:after="60" w:line="240" w:lineRule="auto"/>
      <w:ind w:left="0" w:firstLine="0"/>
      <w:jc w:val="both"/>
    </w:pPr>
    <w:rPr>
      <w:rFonts w:ascii="Arial" w:hAnsi="Arial" w:eastAsia="Times New Roman" w:cs="Times New Roman"/>
      <w:b/>
      <w:caps/>
      <w:kern w:val="28"/>
      <w:sz w:val="28"/>
      <w:szCs w:val="20"/>
      <w:lang w:eastAsia="pt-BR"/>
    </w:rPr>
  </w:style>
  <w:style w:type="paragraph" w:styleId="2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28">
    <w:name w:val="toc 4"/>
    <w:basedOn w:val="1"/>
    <w:next w:val="1"/>
    <w:qFormat/>
    <w:locked/>
    <w:uiPriority w:val="99"/>
    <w:pPr>
      <w:spacing w:after="0" w:line="240" w:lineRule="auto"/>
      <w:ind w:left="720"/>
    </w:pPr>
    <w:rPr>
      <w:rFonts w:ascii="Times New Roman" w:hAnsi="Times New Roman" w:eastAsia="Times New Roman" w:cs="Times New Roman"/>
      <w:sz w:val="18"/>
      <w:szCs w:val="18"/>
      <w:lang w:eastAsia="pt-BR"/>
    </w:rPr>
  </w:style>
  <w:style w:type="paragraph" w:styleId="29">
    <w:name w:val="toc 8"/>
    <w:basedOn w:val="1"/>
    <w:next w:val="1"/>
    <w:qFormat/>
    <w:locked/>
    <w:uiPriority w:val="99"/>
    <w:pPr>
      <w:spacing w:after="0" w:line="240" w:lineRule="auto"/>
      <w:ind w:left="1680"/>
    </w:pPr>
    <w:rPr>
      <w:rFonts w:ascii="Times New Roman" w:hAnsi="Times New Roman" w:eastAsia="Times New Roman" w:cs="Times New Roman"/>
      <w:sz w:val="18"/>
      <w:szCs w:val="18"/>
      <w:lang w:eastAsia="pt-BR"/>
    </w:rPr>
  </w:style>
  <w:style w:type="paragraph" w:styleId="30">
    <w:name w:val="Body Text 3"/>
    <w:basedOn w:val="1"/>
    <w:link w:val="91"/>
    <w:qFormat/>
    <w:uiPriority w:val="99"/>
    <w:pPr>
      <w:spacing w:after="0" w:line="240" w:lineRule="auto"/>
    </w:pPr>
    <w:rPr>
      <w:rFonts w:ascii="Verdana" w:hAnsi="Verdana" w:eastAsia="Times New Roman" w:cs="Times New Roman"/>
      <w:b/>
      <w:bCs/>
      <w:color w:val="FF0000"/>
      <w:sz w:val="20"/>
      <w:szCs w:val="24"/>
      <w:lang w:eastAsia="pt-BR"/>
    </w:rPr>
  </w:style>
  <w:style w:type="paragraph" w:styleId="31">
    <w:name w:val="Body Text 2"/>
    <w:basedOn w:val="1"/>
    <w:link w:val="78"/>
    <w:qFormat/>
    <w:uiPriority w:val="99"/>
    <w:pPr>
      <w:spacing w:after="0" w:line="240" w:lineRule="auto"/>
      <w:jc w:val="center"/>
    </w:pPr>
    <w:rPr>
      <w:rFonts w:ascii="Arial" w:hAnsi="Arial" w:eastAsia="Times New Roman" w:cs="Times New Roman"/>
      <w:b/>
      <w:bCs/>
      <w:color w:val="FF0000"/>
      <w:sz w:val="24"/>
      <w:szCs w:val="24"/>
      <w:u w:val="single"/>
      <w:lang w:eastAsia="pt-BR"/>
    </w:rPr>
  </w:style>
  <w:style w:type="paragraph" w:styleId="32">
    <w:name w:val="header"/>
    <w:basedOn w:val="1"/>
    <w:link w:val="46"/>
    <w:qFormat/>
    <w:uiPriority w:val="0"/>
    <w:pPr>
      <w:tabs>
        <w:tab w:val="center" w:pos="4252"/>
        <w:tab w:val="right" w:pos="8504"/>
      </w:tabs>
      <w:spacing w:after="0" w:line="240" w:lineRule="auto"/>
    </w:pPr>
  </w:style>
  <w:style w:type="paragraph" w:styleId="33">
    <w:name w:val="annotation subject"/>
    <w:basedOn w:val="23"/>
    <w:next w:val="23"/>
    <w:link w:val="108"/>
    <w:semiHidden/>
    <w:qFormat/>
    <w:uiPriority w:val="99"/>
    <w:rPr>
      <w:b/>
      <w:bCs/>
    </w:rPr>
  </w:style>
  <w:style w:type="paragraph" w:styleId="34">
    <w:name w:val="footer"/>
    <w:basedOn w:val="1"/>
    <w:link w:val="47"/>
    <w:qFormat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35">
    <w:name w:val="Document Map"/>
    <w:basedOn w:val="1"/>
    <w:link w:val="104"/>
    <w:semiHidden/>
    <w:qFormat/>
    <w:uiPriority w:val="99"/>
    <w:pPr>
      <w:shd w:val="clear" w:color="auto" w:fill="000080"/>
      <w:spacing w:after="0" w:line="240" w:lineRule="auto"/>
    </w:pPr>
    <w:rPr>
      <w:rFonts w:ascii="Tahoma" w:hAnsi="Tahoma" w:eastAsia="Times New Roman" w:cs="Tahoma"/>
      <w:sz w:val="24"/>
      <w:szCs w:val="24"/>
      <w:lang w:eastAsia="pt-BR"/>
    </w:rPr>
  </w:style>
  <w:style w:type="paragraph" w:styleId="36">
    <w:name w:val="caption"/>
    <w:basedOn w:val="1"/>
    <w:next w:val="1"/>
    <w:qFormat/>
    <w:locked/>
    <w:uiPriority w:val="99"/>
    <w:pPr>
      <w:tabs>
        <w:tab w:val="left" w:pos="3119"/>
      </w:tabs>
      <w:spacing w:before="120" w:after="120" w:line="240" w:lineRule="auto"/>
      <w:jc w:val="center"/>
    </w:pPr>
    <w:rPr>
      <w:rFonts w:ascii="Arial" w:hAnsi="Arial" w:eastAsia="Times New Roman" w:cs="Times New Roman"/>
      <w:b/>
      <w:i/>
      <w:caps/>
      <w:sz w:val="32"/>
      <w:szCs w:val="20"/>
      <w:u w:val="single"/>
      <w:lang w:eastAsia="pt-BR"/>
    </w:rPr>
  </w:style>
  <w:style w:type="paragraph" w:styleId="37">
    <w:name w:val="toc 7"/>
    <w:basedOn w:val="1"/>
    <w:next w:val="1"/>
    <w:qFormat/>
    <w:locked/>
    <w:uiPriority w:val="99"/>
    <w:pPr>
      <w:spacing w:after="0" w:line="240" w:lineRule="auto"/>
      <w:ind w:left="1440"/>
    </w:pPr>
    <w:rPr>
      <w:rFonts w:ascii="Times New Roman" w:hAnsi="Times New Roman" w:eastAsia="Times New Roman" w:cs="Times New Roman"/>
      <w:sz w:val="18"/>
      <w:szCs w:val="18"/>
      <w:lang w:eastAsia="pt-BR"/>
    </w:rPr>
  </w:style>
  <w:style w:type="paragraph" w:styleId="38">
    <w:name w:val="Body Text Indent 3"/>
    <w:basedOn w:val="1"/>
    <w:link w:val="87"/>
    <w:qFormat/>
    <w:uiPriority w:val="99"/>
    <w:pPr>
      <w:spacing w:after="0" w:line="240" w:lineRule="auto"/>
      <w:ind w:left="1134"/>
      <w:jc w:val="both"/>
    </w:pPr>
    <w:rPr>
      <w:rFonts w:ascii="Arial" w:hAnsi="Arial" w:eastAsia="Times New Roman" w:cs="Arial"/>
      <w:b/>
      <w:bCs/>
      <w:i/>
      <w:iCs/>
      <w:sz w:val="24"/>
      <w:szCs w:val="24"/>
      <w:lang w:eastAsia="pt-BR"/>
    </w:rPr>
  </w:style>
  <w:style w:type="paragraph" w:styleId="39">
    <w:name w:val="Date"/>
    <w:basedOn w:val="1"/>
    <w:next w:val="1"/>
    <w:link w:val="109"/>
    <w:qFormat/>
    <w:uiPriority w:val="99"/>
    <w:pPr>
      <w:spacing w:after="0" w:line="240" w:lineRule="auto"/>
    </w:pPr>
    <w:rPr>
      <w:rFonts w:ascii="Arial" w:hAnsi="Arial" w:eastAsia="Times New Roman" w:cs="Times New Roman"/>
      <w:sz w:val="24"/>
      <w:szCs w:val="24"/>
      <w:lang w:eastAsia="pt-BR"/>
    </w:rPr>
  </w:style>
  <w:style w:type="paragraph" w:styleId="40">
    <w:name w:val="index 1"/>
    <w:basedOn w:val="1"/>
    <w:next w:val="1"/>
    <w:semiHidden/>
    <w:qFormat/>
    <w:uiPriority w:val="99"/>
    <w:pPr>
      <w:spacing w:after="0" w:line="240" w:lineRule="auto"/>
      <w:ind w:left="240" w:hanging="240"/>
    </w:pPr>
    <w:rPr>
      <w:rFonts w:ascii="Arial" w:hAnsi="Arial" w:eastAsia="Times New Roman" w:cs="Times New Roman"/>
      <w:sz w:val="24"/>
      <w:szCs w:val="24"/>
      <w:lang w:eastAsia="pt-BR"/>
    </w:rPr>
  </w:style>
  <w:style w:type="paragraph" w:styleId="41">
    <w:name w:val="toc 3"/>
    <w:basedOn w:val="1"/>
    <w:next w:val="1"/>
    <w:qFormat/>
    <w:locked/>
    <w:uiPriority w:val="99"/>
    <w:pPr>
      <w:spacing w:after="0" w:line="240" w:lineRule="auto"/>
      <w:ind w:left="480"/>
    </w:pPr>
    <w:rPr>
      <w:rFonts w:ascii="Times New Roman" w:hAnsi="Times New Roman" w:eastAsia="Times New Roman" w:cs="Times New Roman"/>
      <w:i/>
      <w:iCs/>
      <w:sz w:val="20"/>
      <w:szCs w:val="20"/>
      <w:lang w:eastAsia="pt-BR"/>
    </w:rPr>
  </w:style>
  <w:style w:type="paragraph" w:styleId="42">
    <w:name w:val="Balloon Text"/>
    <w:basedOn w:val="1"/>
    <w:link w:val="48"/>
    <w:semiHidden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43">
    <w:name w:val="toc 1"/>
    <w:basedOn w:val="1"/>
    <w:next w:val="1"/>
    <w:qFormat/>
    <w:locked/>
    <w:uiPriority w:val="39"/>
    <w:pPr>
      <w:tabs>
        <w:tab w:val="left" w:pos="709"/>
        <w:tab w:val="left" w:pos="1134"/>
        <w:tab w:val="right" w:leader="dot" w:pos="9912"/>
      </w:tabs>
      <w:spacing w:before="120" w:after="120" w:line="240" w:lineRule="auto"/>
    </w:pPr>
    <w:rPr>
      <w:rFonts w:ascii="Arial" w:hAnsi="Arial" w:eastAsia="Times New Roman" w:cs="Arial"/>
      <w:b/>
      <w:bCs/>
      <w:caps/>
      <w:sz w:val="20"/>
      <w:szCs w:val="20"/>
      <w:lang w:eastAsia="pt-BR"/>
    </w:rPr>
  </w:style>
  <w:style w:type="paragraph" w:styleId="44">
    <w:name w:val="Body Text Indent"/>
    <w:basedOn w:val="1"/>
    <w:link w:val="103"/>
    <w:qFormat/>
    <w:uiPriority w:val="99"/>
    <w:pPr>
      <w:widowControl w:val="0"/>
      <w:spacing w:after="0" w:line="240" w:lineRule="auto"/>
      <w:ind w:left="1680"/>
    </w:pPr>
    <w:rPr>
      <w:rFonts w:ascii="Arial" w:hAnsi="Arial" w:eastAsia="Times New Roman" w:cs="Arial"/>
      <w:color w:val="FF0000"/>
      <w:sz w:val="24"/>
      <w:szCs w:val="24"/>
      <w:lang w:eastAsia="pt-BR"/>
    </w:rPr>
  </w:style>
  <w:style w:type="table" w:styleId="45">
    <w:name w:val="Table Grid"/>
    <w:basedOn w:val="12"/>
    <w:qFormat/>
    <w:locked/>
    <w:uiPriority w:val="0"/>
    <w:rPr>
      <w:rFonts w:ascii="Tms Rmn" w:hAnsi="Tms Rmn" w:eastAsia="MS Mincho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6">
    <w:name w:val="Cabeçalho Char"/>
    <w:basedOn w:val="11"/>
    <w:link w:val="32"/>
    <w:qFormat/>
    <w:locked/>
    <w:uiPriority w:val="0"/>
  </w:style>
  <w:style w:type="character" w:customStyle="1" w:styleId="47">
    <w:name w:val="Rodapé Char"/>
    <w:basedOn w:val="11"/>
    <w:link w:val="34"/>
    <w:qFormat/>
    <w:locked/>
    <w:uiPriority w:val="99"/>
  </w:style>
  <w:style w:type="character" w:customStyle="1" w:styleId="48">
    <w:name w:val="Texto de balão Char"/>
    <w:basedOn w:val="11"/>
    <w:link w:val="42"/>
    <w:semiHidden/>
    <w:qFormat/>
    <w:locked/>
    <w:uiPriority w:val="99"/>
    <w:rPr>
      <w:rFonts w:ascii="Tahoma" w:hAnsi="Tahoma" w:cs="Tahoma"/>
      <w:sz w:val="16"/>
      <w:szCs w:val="16"/>
    </w:rPr>
  </w:style>
  <w:style w:type="paragraph" w:customStyle="1" w:styleId="49">
    <w:name w:val="WW-Corpo de texto 2"/>
    <w:basedOn w:val="1"/>
    <w:qFormat/>
    <w:uiPriority w:val="0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 w:eastAsia="Times New Roman" w:cs="Times New Roman"/>
      <w:sz w:val="24"/>
      <w:szCs w:val="20"/>
      <w:lang w:eastAsia="pt-BR"/>
    </w:rPr>
  </w:style>
  <w:style w:type="paragraph" w:customStyle="1" w:styleId="50">
    <w:name w:val="ecxmsonormal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51">
    <w:name w:val="No Spacing"/>
    <w:qFormat/>
    <w:uiPriority w:val="1"/>
    <w:rPr>
      <w:rFonts w:ascii="Calibri" w:hAnsi="Calibri" w:eastAsia="Calibri" w:cs="Times New Roman"/>
      <w:sz w:val="22"/>
      <w:szCs w:val="22"/>
      <w:lang w:val="pt-BR" w:eastAsia="en-US" w:bidi="ar-SA"/>
    </w:rPr>
  </w:style>
  <w:style w:type="paragraph" w:styleId="52">
    <w:name w:val="List Paragraph"/>
    <w:basedOn w:val="1"/>
    <w:qFormat/>
    <w:uiPriority w:val="34"/>
    <w:pPr>
      <w:ind w:left="720"/>
      <w:contextualSpacing/>
    </w:pPr>
  </w:style>
  <w:style w:type="character" w:customStyle="1" w:styleId="53">
    <w:name w:val="Título 6 Char"/>
    <w:basedOn w:val="11"/>
    <w:link w:val="7"/>
    <w:qFormat/>
    <w:uiPriority w:val="99"/>
    <w:rPr>
      <w:rFonts w:ascii="Arial" w:hAnsi="Arial" w:eastAsia="Times New Roman"/>
      <w:b/>
      <w:bCs/>
      <w:sz w:val="24"/>
      <w:szCs w:val="24"/>
    </w:rPr>
  </w:style>
  <w:style w:type="character" w:customStyle="1" w:styleId="54">
    <w:name w:val="Título 7 Char"/>
    <w:basedOn w:val="11"/>
    <w:link w:val="8"/>
    <w:qFormat/>
    <w:uiPriority w:val="99"/>
    <w:rPr>
      <w:rFonts w:ascii="Arial" w:hAnsi="Arial" w:eastAsia="Times New Roman"/>
      <w:b/>
      <w:bCs/>
      <w:sz w:val="24"/>
      <w:szCs w:val="24"/>
    </w:rPr>
  </w:style>
  <w:style w:type="character" w:customStyle="1" w:styleId="55">
    <w:name w:val="Título 8 Char"/>
    <w:basedOn w:val="11"/>
    <w:link w:val="9"/>
    <w:qFormat/>
    <w:uiPriority w:val="99"/>
    <w:rPr>
      <w:rFonts w:ascii="Arial" w:hAnsi="Arial" w:eastAsia="Times New Roman"/>
      <w:b/>
      <w:bCs/>
      <w:sz w:val="24"/>
      <w:szCs w:val="24"/>
    </w:rPr>
  </w:style>
  <w:style w:type="character" w:customStyle="1" w:styleId="56">
    <w:name w:val="Título 9 Char"/>
    <w:basedOn w:val="11"/>
    <w:link w:val="10"/>
    <w:qFormat/>
    <w:uiPriority w:val="99"/>
    <w:rPr>
      <w:rFonts w:ascii="Arial" w:hAnsi="Arial" w:eastAsia="Times New Roman"/>
      <w:b/>
      <w:bCs/>
      <w:sz w:val="24"/>
      <w:szCs w:val="24"/>
    </w:rPr>
  </w:style>
  <w:style w:type="character" w:customStyle="1" w:styleId="57">
    <w:name w:val="Título 1 Char"/>
    <w:basedOn w:val="11"/>
    <w:link w:val="2"/>
    <w:qFormat/>
    <w:locked/>
    <w:uiPriority w:val="99"/>
    <w:rPr>
      <w:rFonts w:ascii="Arial" w:hAnsi="Arial" w:eastAsia="Times New Roman"/>
      <w:b/>
      <w:sz w:val="24"/>
    </w:rPr>
  </w:style>
  <w:style w:type="character" w:customStyle="1" w:styleId="58">
    <w:name w:val="Título 2 Char"/>
    <w:basedOn w:val="11"/>
    <w:link w:val="3"/>
    <w:qFormat/>
    <w:locked/>
    <w:uiPriority w:val="99"/>
    <w:rPr>
      <w:rFonts w:ascii="Arial" w:hAnsi="Arial" w:eastAsia="Times New Roman"/>
      <w:sz w:val="24"/>
    </w:rPr>
  </w:style>
  <w:style w:type="character" w:customStyle="1" w:styleId="59">
    <w:name w:val="Título 3 Char"/>
    <w:basedOn w:val="11"/>
    <w:link w:val="4"/>
    <w:qFormat/>
    <w:locked/>
    <w:uiPriority w:val="99"/>
    <w:rPr>
      <w:rFonts w:ascii="Arial" w:hAnsi="Arial" w:eastAsia="Times New Roman"/>
      <w:sz w:val="24"/>
    </w:rPr>
  </w:style>
  <w:style w:type="character" w:customStyle="1" w:styleId="60">
    <w:name w:val="Título 4 Char"/>
    <w:basedOn w:val="11"/>
    <w:link w:val="5"/>
    <w:qFormat/>
    <w:locked/>
    <w:uiPriority w:val="99"/>
    <w:rPr>
      <w:rFonts w:ascii="Arial" w:hAnsi="Arial" w:eastAsia="Times New Roman"/>
      <w:b/>
      <w:sz w:val="24"/>
    </w:rPr>
  </w:style>
  <w:style w:type="character" w:customStyle="1" w:styleId="61">
    <w:name w:val="Título 5 Char"/>
    <w:basedOn w:val="11"/>
    <w:link w:val="6"/>
    <w:qFormat/>
    <w:locked/>
    <w:uiPriority w:val="99"/>
    <w:rPr>
      <w:rFonts w:ascii="Arial" w:hAnsi="Arial" w:eastAsia="Times New Roman"/>
      <w:b/>
      <w:sz w:val="24"/>
    </w:rPr>
  </w:style>
  <w:style w:type="paragraph" w:customStyle="1" w:styleId="62">
    <w:name w:val="Marcadores 1"/>
    <w:basedOn w:val="1"/>
    <w:qFormat/>
    <w:uiPriority w:val="99"/>
    <w:pPr>
      <w:numPr>
        <w:ilvl w:val="0"/>
        <w:numId w:val="3"/>
      </w:numPr>
      <w:spacing w:after="0" w:line="240" w:lineRule="auto"/>
      <w:jc w:val="both"/>
    </w:pPr>
    <w:rPr>
      <w:rFonts w:ascii="Arial" w:hAnsi="Arial" w:eastAsia="Times New Roman" w:cs="Arial"/>
      <w:sz w:val="24"/>
      <w:szCs w:val="24"/>
      <w:lang w:eastAsia="pt-BR"/>
    </w:rPr>
  </w:style>
  <w:style w:type="paragraph" w:customStyle="1" w:styleId="63">
    <w:name w:val="ANEXO"/>
    <w:basedOn w:val="64"/>
    <w:qFormat/>
    <w:uiPriority w:val="99"/>
    <w:pPr>
      <w:tabs>
        <w:tab w:val="left" w:pos="851"/>
        <w:tab w:val="right" w:pos="9922"/>
      </w:tabs>
    </w:pPr>
    <w:rPr>
      <w:caps/>
    </w:rPr>
  </w:style>
  <w:style w:type="paragraph" w:customStyle="1" w:styleId="64">
    <w:name w:val="CVRD_ NORMAL"/>
    <w:basedOn w:val="1"/>
    <w:qFormat/>
    <w:uiPriority w:val="0"/>
    <w:pPr>
      <w:tabs>
        <w:tab w:val="left" w:pos="851"/>
        <w:tab w:val="right" w:pos="9922"/>
      </w:tabs>
      <w:spacing w:after="0" w:line="240" w:lineRule="auto"/>
      <w:jc w:val="both"/>
    </w:pPr>
    <w:rPr>
      <w:rFonts w:ascii="Arial" w:hAnsi="Arial" w:eastAsia="Arial Unicode MS" w:cs="Times New Roman"/>
      <w:b/>
      <w:color w:val="000000"/>
      <w:sz w:val="24"/>
      <w:szCs w:val="20"/>
      <w:lang w:eastAsia="pt-BR"/>
    </w:rPr>
  </w:style>
  <w:style w:type="paragraph" w:customStyle="1" w:styleId="65">
    <w:name w:val="Título Central"/>
    <w:basedOn w:val="1"/>
    <w:qFormat/>
    <w:uiPriority w:val="99"/>
    <w:pPr>
      <w:spacing w:after="0" w:line="240" w:lineRule="auto"/>
      <w:jc w:val="center"/>
    </w:pPr>
    <w:rPr>
      <w:rFonts w:ascii="Arial" w:hAnsi="Arial" w:eastAsia="Times New Roman" w:cs="Times New Roman"/>
      <w:b/>
      <w:bCs/>
      <w:caps/>
      <w:sz w:val="24"/>
      <w:szCs w:val="24"/>
      <w:lang w:eastAsia="pt-BR"/>
    </w:rPr>
  </w:style>
  <w:style w:type="paragraph" w:customStyle="1" w:styleId="66">
    <w:name w:val="Marcadores 2"/>
    <w:basedOn w:val="1"/>
    <w:qFormat/>
    <w:uiPriority w:val="99"/>
    <w:pPr>
      <w:numPr>
        <w:ilvl w:val="1"/>
        <w:numId w:val="4"/>
      </w:numPr>
      <w:tabs>
        <w:tab w:val="left" w:pos="2268"/>
        <w:tab w:val="clear" w:pos="2169"/>
      </w:tabs>
      <w:spacing w:after="0" w:line="240" w:lineRule="auto"/>
      <w:ind w:left="2268"/>
    </w:pPr>
    <w:rPr>
      <w:rFonts w:ascii="Arial" w:hAnsi="Arial" w:eastAsia="Times New Roman" w:cs="Arial"/>
      <w:sz w:val="24"/>
      <w:lang w:eastAsia="pt-BR"/>
    </w:rPr>
  </w:style>
  <w:style w:type="character" w:customStyle="1" w:styleId="67">
    <w:name w:val="Marcadores 2 Char"/>
    <w:basedOn w:val="11"/>
    <w:qFormat/>
    <w:uiPriority w:val="99"/>
    <w:rPr>
      <w:rFonts w:ascii="Arial" w:hAnsi="Arial" w:cs="Arial"/>
      <w:sz w:val="22"/>
      <w:szCs w:val="22"/>
      <w:lang w:val="pt-BR" w:eastAsia="pt-BR" w:bidi="ar-SA"/>
    </w:rPr>
  </w:style>
  <w:style w:type="character" w:customStyle="1" w:styleId="68">
    <w:name w:val="Corpo de texto Char"/>
    <w:basedOn w:val="11"/>
    <w:link w:val="21"/>
    <w:qFormat/>
    <w:uiPriority w:val="99"/>
    <w:rPr>
      <w:rFonts w:ascii="Arial" w:hAnsi="Arial" w:eastAsia="Times New Roman"/>
      <w:b/>
    </w:rPr>
  </w:style>
  <w:style w:type="paragraph" w:customStyle="1" w:styleId="69">
    <w:name w:val="MINER TÍTULO 2"/>
    <w:basedOn w:val="1"/>
    <w:qFormat/>
    <w:uiPriority w:val="99"/>
    <w:pPr>
      <w:tabs>
        <w:tab w:val="left" w:pos="1089"/>
      </w:tabs>
      <w:spacing w:after="0" w:line="240" w:lineRule="auto"/>
      <w:jc w:val="both"/>
    </w:pPr>
    <w:rPr>
      <w:rFonts w:ascii="Arial" w:hAnsi="Arial" w:eastAsia="Times New Roman" w:cs="Arial"/>
      <w:sz w:val="24"/>
      <w:szCs w:val="24"/>
      <w:lang w:eastAsia="pt-BR"/>
    </w:rPr>
  </w:style>
  <w:style w:type="paragraph" w:customStyle="1" w:styleId="70">
    <w:name w:val="CVRD_TÍTULO 2"/>
    <w:basedOn w:val="1"/>
    <w:qFormat/>
    <w:uiPriority w:val="99"/>
    <w:pPr>
      <w:tabs>
        <w:tab w:val="left" w:pos="8640"/>
      </w:tabs>
      <w:spacing w:after="0" w:line="240" w:lineRule="auto"/>
      <w:ind w:left="1134"/>
      <w:jc w:val="both"/>
    </w:pPr>
    <w:rPr>
      <w:rFonts w:ascii="Arial" w:hAnsi="Arial" w:eastAsia="Times New Roman" w:cs="Arial"/>
      <w:b/>
      <w:bCs/>
      <w:i/>
      <w:iCs/>
      <w:sz w:val="24"/>
      <w:szCs w:val="24"/>
      <w:lang w:eastAsia="pt-BR"/>
    </w:rPr>
  </w:style>
  <w:style w:type="paragraph" w:customStyle="1" w:styleId="71">
    <w:name w:val="MINER TÍTULO 1"/>
    <w:basedOn w:val="1"/>
    <w:qFormat/>
    <w:uiPriority w:val="99"/>
    <w:pPr>
      <w:numPr>
        <w:ilvl w:val="0"/>
        <w:numId w:val="5"/>
      </w:numPr>
      <w:spacing w:after="0" w:line="240" w:lineRule="auto"/>
    </w:pPr>
    <w:rPr>
      <w:rFonts w:ascii="Arial" w:hAnsi="Arial" w:eastAsia="Times New Roman" w:cs="Arial"/>
      <w:b/>
      <w:bCs/>
      <w:caps/>
      <w:sz w:val="24"/>
      <w:szCs w:val="24"/>
      <w:lang w:eastAsia="pt-BR"/>
    </w:rPr>
  </w:style>
  <w:style w:type="paragraph" w:customStyle="1" w:styleId="72">
    <w:name w:val="MINER TÍTULO 3"/>
    <w:basedOn w:val="1"/>
    <w:qFormat/>
    <w:uiPriority w:val="99"/>
    <w:pPr>
      <w:numPr>
        <w:ilvl w:val="2"/>
        <w:numId w:val="5"/>
      </w:numPr>
      <w:spacing w:after="0" w:line="240" w:lineRule="auto"/>
      <w:jc w:val="both"/>
    </w:pPr>
    <w:rPr>
      <w:rFonts w:ascii="Arial" w:hAnsi="Arial" w:eastAsia="Times New Roman" w:cs="Arial"/>
      <w:sz w:val="24"/>
      <w:szCs w:val="24"/>
      <w:u w:val="single"/>
      <w:lang w:eastAsia="pt-BR"/>
    </w:rPr>
  </w:style>
  <w:style w:type="paragraph" w:customStyle="1" w:styleId="73">
    <w:name w:val="CVRD_NORMAL"/>
    <w:basedOn w:val="1"/>
    <w:qFormat/>
    <w:uiPriority w:val="99"/>
    <w:pPr>
      <w:spacing w:after="0" w:line="240" w:lineRule="auto"/>
      <w:ind w:left="1134"/>
      <w:jc w:val="both"/>
    </w:pPr>
    <w:rPr>
      <w:rFonts w:ascii="Arial" w:hAnsi="Arial" w:eastAsia="Times New Roman" w:cs="Arial"/>
      <w:sz w:val="24"/>
      <w:szCs w:val="24"/>
      <w:lang w:eastAsia="pt-BR"/>
    </w:rPr>
  </w:style>
  <w:style w:type="paragraph" w:customStyle="1" w:styleId="74">
    <w:name w:val="CVRD_SUMÁRIO"/>
    <w:basedOn w:val="73"/>
    <w:qFormat/>
    <w:uiPriority w:val="99"/>
    <w:pPr>
      <w:ind w:left="0"/>
      <w:jc w:val="center"/>
    </w:pPr>
    <w:rPr>
      <w:b/>
      <w:bCs/>
      <w:caps/>
    </w:rPr>
  </w:style>
  <w:style w:type="paragraph" w:customStyle="1" w:styleId="75">
    <w:name w:val="CVRD_TÍTULO 3"/>
    <w:basedOn w:val="1"/>
    <w:uiPriority w:val="99"/>
    <w:pPr>
      <w:tabs>
        <w:tab w:val="left" w:pos="1080"/>
      </w:tabs>
      <w:spacing w:after="0" w:line="240" w:lineRule="auto"/>
      <w:ind w:left="22" w:hanging="22"/>
      <w:jc w:val="both"/>
    </w:pPr>
    <w:rPr>
      <w:rFonts w:ascii="Arial" w:hAnsi="Arial" w:eastAsia="Times New Roman" w:cs="Arial"/>
      <w:sz w:val="24"/>
      <w:szCs w:val="24"/>
      <w:lang w:eastAsia="pt-BR"/>
    </w:rPr>
  </w:style>
  <w:style w:type="paragraph" w:customStyle="1" w:styleId="76">
    <w:name w:val="Recuo de corpo de texto1"/>
    <w:basedOn w:val="1"/>
    <w:qFormat/>
    <w:uiPriority w:val="99"/>
    <w:pPr>
      <w:tabs>
        <w:tab w:val="left" w:pos="1276"/>
      </w:tabs>
      <w:spacing w:after="0" w:line="240" w:lineRule="auto"/>
      <w:ind w:left="1080"/>
      <w:jc w:val="both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77">
    <w:name w:val="CVRD_TÍTULO 1"/>
    <w:basedOn w:val="1"/>
    <w:qFormat/>
    <w:uiPriority w:val="99"/>
    <w:pPr>
      <w:tabs>
        <w:tab w:val="left" w:pos="1086"/>
      </w:tabs>
      <w:spacing w:after="0" w:line="240" w:lineRule="auto"/>
    </w:pPr>
    <w:rPr>
      <w:rFonts w:ascii="Arial" w:hAnsi="Arial" w:eastAsia="Times New Roman" w:cs="Times New Roman"/>
      <w:b/>
      <w:bCs/>
      <w:caps/>
      <w:sz w:val="24"/>
      <w:szCs w:val="24"/>
      <w:lang w:eastAsia="pt-BR"/>
    </w:rPr>
  </w:style>
  <w:style w:type="character" w:customStyle="1" w:styleId="78">
    <w:name w:val="Corpo de texto 2 Char"/>
    <w:basedOn w:val="11"/>
    <w:link w:val="31"/>
    <w:uiPriority w:val="99"/>
    <w:rPr>
      <w:rFonts w:ascii="Arial" w:hAnsi="Arial" w:eastAsia="Times New Roman"/>
      <w:b/>
      <w:bCs/>
      <w:color w:val="FF0000"/>
      <w:sz w:val="24"/>
      <w:szCs w:val="24"/>
      <w:u w:val="single"/>
    </w:rPr>
  </w:style>
  <w:style w:type="paragraph" w:customStyle="1" w:styleId="79">
    <w:name w:val="Lista nível 1"/>
    <w:basedOn w:val="80"/>
    <w:qFormat/>
    <w:uiPriority w:val="99"/>
    <w:pPr>
      <w:numPr>
        <w:numId w:val="6"/>
      </w:numPr>
      <w:tabs>
        <w:tab w:val="left" w:pos="1418"/>
        <w:tab w:val="left" w:pos="1494"/>
        <w:tab w:val="left" w:pos="1559"/>
        <w:tab w:val="left" w:pos="1843"/>
        <w:tab w:val="left" w:pos="1919"/>
      </w:tabs>
    </w:pPr>
  </w:style>
  <w:style w:type="paragraph" w:customStyle="1" w:styleId="80">
    <w:name w:val="Lista especial 1"/>
    <w:basedOn w:val="81"/>
    <w:qFormat/>
    <w:uiPriority w:val="99"/>
    <w:pPr>
      <w:numPr>
        <w:numId w:val="7"/>
      </w:numPr>
      <w:tabs>
        <w:tab w:val="left" w:pos="1559"/>
        <w:tab w:val="left" w:pos="1843"/>
        <w:tab w:val="left" w:pos="1919"/>
      </w:tabs>
    </w:pPr>
  </w:style>
  <w:style w:type="paragraph" w:customStyle="1" w:styleId="81">
    <w:name w:val="Lista especial"/>
    <w:qFormat/>
    <w:uiPriority w:val="99"/>
    <w:pPr>
      <w:numPr>
        <w:ilvl w:val="0"/>
        <w:numId w:val="8"/>
      </w:numPr>
    </w:pPr>
    <w:rPr>
      <w:rFonts w:ascii="Times New Roman" w:hAnsi="Times New Roman" w:eastAsia="Times New Roman" w:cs="Times New Roman"/>
      <w:sz w:val="24"/>
      <w:szCs w:val="24"/>
      <w:lang w:val="pt-BR" w:eastAsia="pt-BR" w:bidi="ar-SA"/>
    </w:rPr>
  </w:style>
  <w:style w:type="paragraph" w:customStyle="1" w:styleId="82">
    <w:name w:val="MINER NORMAL"/>
    <w:basedOn w:val="1"/>
    <w:uiPriority w:val="99"/>
    <w:pPr>
      <w:spacing w:after="0" w:line="240" w:lineRule="auto"/>
      <w:ind w:left="1134"/>
      <w:jc w:val="both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83">
    <w:name w:val="Lista especial 2"/>
    <w:basedOn w:val="1"/>
    <w:qFormat/>
    <w:uiPriority w:val="99"/>
    <w:pPr>
      <w:numPr>
        <w:ilvl w:val="0"/>
        <w:numId w:val="9"/>
      </w:numPr>
      <w:tabs>
        <w:tab w:val="left" w:pos="2126"/>
      </w:tabs>
      <w:spacing w:after="0" w:line="240" w:lineRule="auto"/>
      <w:ind w:left="2127" w:hanging="284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84">
    <w:name w:val="Lista nível 2"/>
    <w:basedOn w:val="1"/>
    <w:qFormat/>
    <w:uiPriority w:val="99"/>
    <w:pPr>
      <w:numPr>
        <w:ilvl w:val="0"/>
        <w:numId w:val="10"/>
      </w:numPr>
      <w:spacing w:after="0" w:line="240" w:lineRule="auto"/>
      <w:ind w:left="1702" w:hanging="284"/>
      <w:jc w:val="both"/>
    </w:pPr>
    <w:rPr>
      <w:rFonts w:ascii="Times New Roman" w:hAnsi="Times New Roman" w:eastAsia="Times New Roman" w:cs="Times New Roman"/>
      <w:spacing w:val="-2"/>
      <w:sz w:val="24"/>
      <w:szCs w:val="24"/>
      <w:lang w:eastAsia="pt-BR"/>
    </w:rPr>
  </w:style>
  <w:style w:type="paragraph" w:customStyle="1" w:styleId="85">
    <w:name w:val="CVRD_Lista nível 2"/>
    <w:basedOn w:val="1"/>
    <w:qFormat/>
    <w:uiPriority w:val="99"/>
    <w:pPr>
      <w:tabs>
        <w:tab w:val="left" w:pos="1985"/>
      </w:tabs>
      <w:spacing w:after="0" w:line="240" w:lineRule="auto"/>
      <w:ind w:left="1985" w:hanging="567"/>
      <w:jc w:val="both"/>
    </w:pPr>
    <w:rPr>
      <w:rFonts w:ascii="Arial" w:hAnsi="Arial" w:eastAsia="Times New Roman" w:cs="Arial"/>
      <w:spacing w:val="-2"/>
      <w:sz w:val="24"/>
      <w:szCs w:val="24"/>
      <w:lang w:eastAsia="pt-BR"/>
    </w:rPr>
  </w:style>
  <w:style w:type="paragraph" w:customStyle="1" w:styleId="86">
    <w:name w:val="CVRD_SUMÁRIO TÍTULO 1"/>
    <w:basedOn w:val="73"/>
    <w:uiPriority w:val="99"/>
    <w:pPr>
      <w:numPr>
        <w:ilvl w:val="0"/>
        <w:numId w:val="11"/>
      </w:numPr>
    </w:pPr>
    <w:rPr>
      <w:b/>
      <w:bCs/>
      <w:caps/>
    </w:rPr>
  </w:style>
  <w:style w:type="character" w:customStyle="1" w:styleId="87">
    <w:name w:val="Recuo de corpo de texto 3 Char"/>
    <w:basedOn w:val="11"/>
    <w:link w:val="38"/>
    <w:uiPriority w:val="99"/>
    <w:rPr>
      <w:rFonts w:ascii="Arial" w:hAnsi="Arial" w:eastAsia="Times New Roman" w:cs="Arial"/>
      <w:b/>
      <w:bCs/>
      <w:i/>
      <w:iCs/>
      <w:sz w:val="24"/>
      <w:szCs w:val="24"/>
    </w:rPr>
  </w:style>
  <w:style w:type="paragraph" w:customStyle="1" w:styleId="88">
    <w:name w:val="CVRD_Lista nível 1"/>
    <w:basedOn w:val="89"/>
    <w:qFormat/>
    <w:uiPriority w:val="99"/>
    <w:pPr>
      <w:tabs>
        <w:tab w:val="left" w:pos="1559"/>
      </w:tabs>
      <w:spacing w:before="0" w:after="0"/>
      <w:ind w:left="1418" w:right="284" w:hanging="284"/>
      <w:jc w:val="both"/>
    </w:pPr>
  </w:style>
  <w:style w:type="paragraph" w:customStyle="1" w:styleId="89">
    <w:name w:val="CVRD_Lista especial 1"/>
    <w:basedOn w:val="90"/>
    <w:qFormat/>
    <w:uiPriority w:val="99"/>
    <w:pPr>
      <w:tabs>
        <w:tab w:val="left" w:pos="1559"/>
      </w:tabs>
      <w:spacing w:before="80" w:after="80"/>
      <w:ind w:left="1134" w:firstLine="0"/>
    </w:pPr>
  </w:style>
  <w:style w:type="paragraph" w:customStyle="1" w:styleId="90">
    <w:name w:val="CVRD_Lista especial"/>
    <w:qFormat/>
    <w:uiPriority w:val="99"/>
    <w:pPr>
      <w:tabs>
        <w:tab w:val="left" w:pos="1559"/>
      </w:tabs>
      <w:ind w:left="-70" w:hanging="425"/>
      <w:jc w:val="center"/>
    </w:pPr>
    <w:rPr>
      <w:rFonts w:ascii="Arial" w:hAnsi="Arial" w:eastAsia="Times New Roman" w:cs="Arial"/>
      <w:sz w:val="24"/>
      <w:szCs w:val="24"/>
      <w:lang w:val="pt-BR" w:eastAsia="pt-BR" w:bidi="ar-SA"/>
    </w:rPr>
  </w:style>
  <w:style w:type="character" w:customStyle="1" w:styleId="91">
    <w:name w:val="Corpo de texto 3 Char"/>
    <w:basedOn w:val="11"/>
    <w:link w:val="30"/>
    <w:uiPriority w:val="99"/>
    <w:rPr>
      <w:rFonts w:ascii="Verdana" w:hAnsi="Verdana" w:eastAsia="Times New Roman"/>
      <w:b/>
      <w:bCs/>
      <w:color w:val="FF0000"/>
      <w:szCs w:val="24"/>
    </w:rPr>
  </w:style>
  <w:style w:type="paragraph" w:customStyle="1" w:styleId="92">
    <w:name w:val="Recuo de corpo de texto 31"/>
    <w:basedOn w:val="1"/>
    <w:uiPriority w:val="99"/>
    <w:pPr>
      <w:tabs>
        <w:tab w:val="left" w:pos="3119"/>
      </w:tabs>
      <w:spacing w:before="120" w:after="120" w:line="240" w:lineRule="auto"/>
      <w:ind w:left="450"/>
      <w:jc w:val="both"/>
    </w:pPr>
    <w:rPr>
      <w:rFonts w:ascii="Arial" w:hAnsi="Arial" w:eastAsia="Times New Roman" w:cs="Times New Roman"/>
      <w:szCs w:val="20"/>
      <w:lang w:val="pt-PT" w:eastAsia="pt-BR"/>
    </w:rPr>
  </w:style>
  <w:style w:type="paragraph" w:customStyle="1" w:styleId="93">
    <w:name w:val="hifen"/>
    <w:basedOn w:val="1"/>
    <w:uiPriority w:val="99"/>
    <w:pPr>
      <w:numPr>
        <w:ilvl w:val="0"/>
        <w:numId w:val="12"/>
      </w:numPr>
      <w:spacing w:before="120" w:after="120" w:line="240" w:lineRule="auto"/>
      <w:jc w:val="both"/>
    </w:pPr>
    <w:rPr>
      <w:rFonts w:ascii="Arial" w:hAnsi="Arial" w:eastAsia="Times New Roman" w:cs="Times New Roman"/>
      <w:bCs/>
      <w:iCs/>
      <w:sz w:val="20"/>
      <w:szCs w:val="20"/>
      <w:lang w:eastAsia="pt-BR"/>
    </w:rPr>
  </w:style>
  <w:style w:type="paragraph" w:customStyle="1" w:styleId="94">
    <w:name w:val="hifen negrito italico"/>
    <w:basedOn w:val="93"/>
    <w:qFormat/>
    <w:uiPriority w:val="99"/>
    <w:rPr>
      <w:b/>
      <w:bCs w:val="0"/>
      <w:i/>
      <w:iCs w:val="0"/>
    </w:rPr>
  </w:style>
  <w:style w:type="paragraph" w:customStyle="1" w:styleId="95">
    <w:name w:val="Normal Negrito Italico"/>
    <w:basedOn w:val="1"/>
    <w:qFormat/>
    <w:uiPriority w:val="99"/>
    <w:pPr>
      <w:tabs>
        <w:tab w:val="left" w:pos="3119"/>
      </w:tabs>
      <w:spacing w:before="120" w:after="120" w:line="240" w:lineRule="auto"/>
      <w:jc w:val="both"/>
    </w:pPr>
    <w:rPr>
      <w:rFonts w:ascii="Arial" w:hAnsi="Arial" w:eastAsia="Times New Roman" w:cs="Times New Roman"/>
      <w:b/>
      <w:bCs/>
      <w:i/>
      <w:iCs/>
      <w:sz w:val="20"/>
      <w:szCs w:val="20"/>
      <w:lang w:eastAsia="pt-BR"/>
    </w:rPr>
  </w:style>
  <w:style w:type="paragraph" w:customStyle="1" w:styleId="96">
    <w:name w:val="Body Text 21"/>
    <w:basedOn w:val="1"/>
    <w:qFormat/>
    <w:uiPriority w:val="99"/>
    <w:pPr>
      <w:widowControl w:val="0"/>
      <w:tabs>
        <w:tab w:val="left" w:pos="3119"/>
      </w:tabs>
      <w:spacing w:before="120" w:after="120" w:line="240" w:lineRule="auto"/>
      <w:jc w:val="both"/>
    </w:pPr>
    <w:rPr>
      <w:rFonts w:ascii="Arial" w:hAnsi="Arial" w:eastAsia="Times New Roman" w:cs="Times New Roman"/>
      <w:sz w:val="24"/>
      <w:szCs w:val="20"/>
      <w:lang w:eastAsia="pt-BR"/>
    </w:rPr>
  </w:style>
  <w:style w:type="paragraph" w:customStyle="1" w:styleId="97">
    <w:name w:val="CVRD_ITEMIZADO 1"/>
    <w:basedOn w:val="1"/>
    <w:qFormat/>
    <w:uiPriority w:val="99"/>
    <w:pPr>
      <w:numPr>
        <w:ilvl w:val="0"/>
        <w:numId w:val="13"/>
      </w:numPr>
      <w:tabs>
        <w:tab w:val="left" w:pos="1701"/>
      </w:tabs>
      <w:spacing w:after="0" w:line="240" w:lineRule="auto"/>
      <w:ind w:right="851"/>
    </w:pPr>
    <w:rPr>
      <w:rFonts w:ascii="Arial" w:hAnsi="Arial" w:eastAsia="Times New Roman" w:cs="Arial"/>
      <w:sz w:val="24"/>
      <w:szCs w:val="20"/>
      <w:lang w:eastAsia="pt-BR"/>
    </w:rPr>
  </w:style>
  <w:style w:type="paragraph" w:customStyle="1" w:styleId="98">
    <w:name w:val="Titulo 1 - Var"/>
    <w:basedOn w:val="2"/>
    <w:qFormat/>
    <w:uiPriority w:val="99"/>
    <w:pPr>
      <w:numPr>
        <w:ilvl w:val="2"/>
        <w:numId w:val="14"/>
      </w:numPr>
      <w:tabs>
        <w:tab w:val="left" w:pos="1080"/>
        <w:tab w:val="left" w:leader="dot" w:pos="9072"/>
        <w:tab w:val="left" w:pos="9180"/>
        <w:tab w:val="clear" w:pos="720"/>
      </w:tabs>
      <w:suppressAutoHyphens w:val="0"/>
      <w:overflowPunct/>
      <w:autoSpaceDE/>
      <w:autoSpaceDN/>
      <w:adjustRightInd/>
      <w:ind w:left="0" w:firstLine="0"/>
      <w:jc w:val="left"/>
      <w:textAlignment w:val="auto"/>
    </w:pPr>
    <w:rPr>
      <w:rFonts w:cs="Arial"/>
      <w:bCs/>
      <w:szCs w:val="24"/>
    </w:rPr>
  </w:style>
  <w:style w:type="paragraph" w:customStyle="1" w:styleId="99">
    <w:name w:val="CVRD_ITEMIZADO 2"/>
    <w:basedOn w:val="1"/>
    <w:qFormat/>
    <w:uiPriority w:val="99"/>
    <w:pPr>
      <w:tabs>
        <w:tab w:val="left" w:pos="2268"/>
      </w:tabs>
      <w:spacing w:after="0" w:line="240" w:lineRule="auto"/>
      <w:ind w:right="851"/>
    </w:pPr>
    <w:rPr>
      <w:rFonts w:ascii="Arial" w:hAnsi="Arial" w:eastAsia="Times New Roman" w:cs="Arial"/>
      <w:i/>
      <w:iCs/>
      <w:sz w:val="24"/>
      <w:szCs w:val="20"/>
      <w:lang w:eastAsia="pt-BR"/>
    </w:rPr>
  </w:style>
  <w:style w:type="character" w:customStyle="1" w:styleId="100">
    <w:name w:val="Recuo de corpo de texto 2 Char"/>
    <w:basedOn w:val="11"/>
    <w:link w:val="25"/>
    <w:qFormat/>
    <w:uiPriority w:val="99"/>
    <w:rPr>
      <w:rFonts w:ascii="Arial" w:hAnsi="Arial" w:eastAsia="Times New Roman"/>
      <w:sz w:val="24"/>
    </w:rPr>
  </w:style>
  <w:style w:type="paragraph" w:customStyle="1" w:styleId="101">
    <w:name w:val="Titulo CVRD"/>
    <w:basedOn w:val="1"/>
    <w:qFormat/>
    <w:uiPriority w:val="99"/>
    <w:pPr>
      <w:numPr>
        <w:ilvl w:val="0"/>
        <w:numId w:val="15"/>
      </w:num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02">
    <w:name w:val="Texto"/>
    <w:basedOn w:val="1"/>
    <w:qFormat/>
    <w:uiPriority w:val="99"/>
    <w:pPr>
      <w:widowControl w:val="0"/>
      <w:tabs>
        <w:tab w:val="left" w:pos="3544"/>
      </w:tabs>
      <w:spacing w:after="0" w:line="240" w:lineRule="auto"/>
      <w:jc w:val="both"/>
    </w:pPr>
    <w:rPr>
      <w:rFonts w:ascii="Arial" w:hAnsi="Arial" w:eastAsia="Times New Roman" w:cs="Times New Roman"/>
      <w:color w:val="FF0000"/>
      <w:sz w:val="20"/>
      <w:szCs w:val="20"/>
      <w:lang w:eastAsia="pt-BR"/>
    </w:rPr>
  </w:style>
  <w:style w:type="character" w:customStyle="1" w:styleId="103">
    <w:name w:val="Recuo de corpo de texto Char"/>
    <w:basedOn w:val="11"/>
    <w:link w:val="44"/>
    <w:qFormat/>
    <w:uiPriority w:val="99"/>
    <w:rPr>
      <w:rFonts w:ascii="Arial" w:hAnsi="Arial" w:eastAsia="Times New Roman" w:cs="Arial"/>
      <w:color w:val="FF0000"/>
      <w:sz w:val="24"/>
      <w:szCs w:val="24"/>
    </w:rPr>
  </w:style>
  <w:style w:type="character" w:customStyle="1" w:styleId="104">
    <w:name w:val="Mapa do Documento Char"/>
    <w:basedOn w:val="11"/>
    <w:link w:val="35"/>
    <w:semiHidden/>
    <w:qFormat/>
    <w:uiPriority w:val="99"/>
    <w:rPr>
      <w:rFonts w:ascii="Tahoma" w:hAnsi="Tahoma" w:eastAsia="Times New Roman" w:cs="Tahoma"/>
      <w:sz w:val="24"/>
      <w:szCs w:val="24"/>
      <w:shd w:val="clear" w:color="auto" w:fill="000080"/>
    </w:rPr>
  </w:style>
  <w:style w:type="paragraph" w:customStyle="1" w:styleId="105">
    <w:name w:val="CVRD_INDICE_1"/>
    <w:basedOn w:val="1"/>
    <w:qFormat/>
    <w:uiPriority w:val="99"/>
    <w:pPr>
      <w:spacing w:after="0" w:line="240" w:lineRule="auto"/>
      <w:ind w:left="1077" w:hanging="1077"/>
      <w:jc w:val="both"/>
    </w:pPr>
    <w:rPr>
      <w:rFonts w:ascii="Arial" w:hAnsi="Arial" w:eastAsia="Times New Roman" w:cs="Arial"/>
      <w:b/>
      <w:bCs/>
      <w:sz w:val="24"/>
      <w:szCs w:val="20"/>
      <w:lang w:eastAsia="pt-BR"/>
    </w:rPr>
  </w:style>
  <w:style w:type="paragraph" w:customStyle="1" w:styleId="106">
    <w:name w:val="Título 2 CVRD"/>
    <w:basedOn w:val="3"/>
    <w:qFormat/>
    <w:uiPriority w:val="99"/>
    <w:pPr>
      <w:tabs>
        <w:tab w:val="left" w:pos="1134"/>
        <w:tab w:val="left" w:pos="3119"/>
      </w:tabs>
      <w:suppressAutoHyphens w:val="0"/>
      <w:overflowPunct/>
      <w:autoSpaceDE/>
      <w:autoSpaceDN/>
      <w:adjustRightInd/>
      <w:spacing w:before="120" w:after="240" w:line="240" w:lineRule="exact"/>
      <w:ind w:left="1134" w:hanging="1134"/>
      <w:jc w:val="both"/>
      <w:textAlignment w:val="auto"/>
      <w:outlineLvl w:val="9"/>
    </w:pPr>
    <w:rPr>
      <w:rFonts w:cs="Arial"/>
      <w:bCs/>
      <w:caps/>
      <w:sz w:val="20"/>
    </w:rPr>
  </w:style>
  <w:style w:type="character" w:customStyle="1" w:styleId="107">
    <w:name w:val="Texto de comentário Char"/>
    <w:basedOn w:val="11"/>
    <w:link w:val="23"/>
    <w:semiHidden/>
    <w:qFormat/>
    <w:uiPriority w:val="99"/>
    <w:rPr>
      <w:rFonts w:ascii="Arial" w:hAnsi="Arial" w:eastAsia="Times New Roman"/>
    </w:rPr>
  </w:style>
  <w:style w:type="character" w:customStyle="1" w:styleId="108">
    <w:name w:val="Assunto do comentário Char"/>
    <w:basedOn w:val="107"/>
    <w:link w:val="33"/>
    <w:semiHidden/>
    <w:qFormat/>
    <w:uiPriority w:val="99"/>
    <w:rPr>
      <w:rFonts w:ascii="Arial" w:hAnsi="Arial" w:eastAsia="Times New Roman"/>
      <w:b/>
      <w:bCs/>
    </w:rPr>
  </w:style>
  <w:style w:type="character" w:customStyle="1" w:styleId="109">
    <w:name w:val="Data Char"/>
    <w:basedOn w:val="11"/>
    <w:link w:val="39"/>
    <w:qFormat/>
    <w:uiPriority w:val="99"/>
    <w:rPr>
      <w:rFonts w:ascii="Arial" w:hAnsi="Arial" w:eastAsia="Times New Roman"/>
      <w:sz w:val="24"/>
      <w:szCs w:val="24"/>
    </w:rPr>
  </w:style>
  <w:style w:type="character" w:customStyle="1" w:styleId="110">
    <w:name w:val="Título Char"/>
    <w:basedOn w:val="11"/>
    <w:link w:val="26"/>
    <w:qFormat/>
    <w:uiPriority w:val="99"/>
    <w:rPr>
      <w:rFonts w:ascii="Arial" w:hAnsi="Arial" w:eastAsia="Times New Roman"/>
      <w:b/>
      <w:caps/>
      <w:kern w:val="28"/>
      <w:sz w:val="28"/>
    </w:rPr>
  </w:style>
  <w:style w:type="character" w:customStyle="1" w:styleId="111">
    <w:name w:val="CORPO VALE Char"/>
    <w:basedOn w:val="11"/>
    <w:link w:val="112"/>
    <w:locked/>
    <w:uiPriority w:val="99"/>
    <w:rPr>
      <w:rFonts w:ascii="Arial" w:hAnsi="Arial"/>
      <w:sz w:val="22"/>
      <w:szCs w:val="22"/>
    </w:rPr>
  </w:style>
  <w:style w:type="paragraph" w:customStyle="1" w:styleId="112">
    <w:name w:val="CORPO VALE"/>
    <w:basedOn w:val="1"/>
    <w:link w:val="111"/>
    <w:qFormat/>
    <w:uiPriority w:val="99"/>
    <w:pPr>
      <w:spacing w:after="0" w:line="240" w:lineRule="auto"/>
      <w:jc w:val="both"/>
    </w:pPr>
    <w:rPr>
      <w:rFonts w:ascii="Arial" w:hAnsi="Arial" w:cs="Times New Roman"/>
      <w:lang w:eastAsia="pt-BR"/>
    </w:rPr>
  </w:style>
  <w:style w:type="paragraph" w:customStyle="1" w:styleId="113">
    <w:name w:val="Revisão1"/>
    <w:hidden/>
    <w:semiHidden/>
    <w:qFormat/>
    <w:uiPriority w:val="99"/>
    <w:rPr>
      <w:rFonts w:ascii="Arial" w:hAnsi="Arial" w:eastAsia="Times New Roman" w:cs="Times New Roman"/>
      <w:sz w:val="24"/>
      <w:szCs w:val="24"/>
      <w:lang w:val="pt-BR" w:eastAsia="pt-BR" w:bidi="ar-SA"/>
    </w:rPr>
  </w:style>
  <w:style w:type="paragraph" w:customStyle="1" w:styleId="114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pt-BR" w:eastAsia="pt-BR" w:bidi="ar-SA"/>
    </w:rPr>
  </w:style>
  <w:style w:type="paragraph" w:customStyle="1" w:styleId="115">
    <w:name w:val="Título 3 Negrito"/>
    <w:basedOn w:val="4"/>
    <w:qFormat/>
    <w:uiPriority w:val="0"/>
    <w:pPr>
      <w:keepNext w:val="0"/>
      <w:numPr>
        <w:numId w:val="16"/>
      </w:numPr>
      <w:tabs>
        <w:tab w:val="left" w:pos="1440"/>
        <w:tab w:val="left" w:pos="2160"/>
      </w:tabs>
      <w:suppressAutoHyphens w:val="0"/>
      <w:overflowPunct/>
      <w:autoSpaceDE/>
      <w:autoSpaceDN/>
      <w:adjustRightInd/>
      <w:spacing w:before="120" w:after="120"/>
      <w:ind w:left="1440"/>
      <w:jc w:val="both"/>
      <w:textAlignment w:val="auto"/>
    </w:pPr>
    <w:rPr>
      <w:b/>
      <w:bCs/>
      <w:sz w:val="20"/>
    </w:rPr>
  </w:style>
  <w:style w:type="paragraph" w:customStyle="1" w:styleId="116">
    <w:name w:val="texto 4"/>
    <w:basedOn w:val="1"/>
    <w:qFormat/>
    <w:uiPriority w:val="0"/>
    <w:pPr>
      <w:numPr>
        <w:ilvl w:val="0"/>
        <w:numId w:val="17"/>
      </w:numPr>
      <w:spacing w:after="120" w:line="240" w:lineRule="auto"/>
      <w:ind w:right="113"/>
      <w:jc w:val="both"/>
    </w:pPr>
    <w:rPr>
      <w:rFonts w:ascii="Arial" w:hAnsi="Arial" w:eastAsia="Times New Roman" w:cs="Times New Roman"/>
      <w:sz w:val="20"/>
      <w:szCs w:val="20"/>
      <w:lang w:val="de-DE" w:eastAsia="pt-BR"/>
    </w:rPr>
  </w:style>
  <w:style w:type="table" w:customStyle="1" w:styleId="117">
    <w:name w:val="Tabela de Grade 5 Escura - Ênfase 51"/>
    <w:basedOn w:val="12"/>
    <w:qFormat/>
    <w:uiPriority w:val="50"/>
    <w:rPr>
      <w:rFonts w:ascii="Times New Roman" w:hAnsi="Times New Roman" w:eastAsia="Times New Roman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band1Vert">
      <w:tcPr>
        <w:shd w:val="clear" w:color="auto" w:fill="B6DDE8" w:themeFill="accent5" w:themeFillTint="66"/>
      </w:tcPr>
    </w:tblStylePr>
    <w:tblStylePr w:type="band1Horz">
      <w:tcPr>
        <w:shd w:val="clear" w:color="auto" w:fill="B6DDE8" w:themeFill="accent5" w:themeFillTint="66"/>
      </w:tcPr>
    </w:tblStylePr>
  </w:style>
  <w:style w:type="table" w:customStyle="1" w:styleId="118">
    <w:name w:val="Tabela de Grade 5 Escura - Ênfase 31"/>
    <w:basedOn w:val="12"/>
    <w:qFormat/>
    <w:uiPriority w:val="50"/>
    <w:rPr>
      <w:rFonts w:ascii="Times New Roman" w:hAnsi="Times New Roman" w:eastAsia="Times New Roman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band1Vert">
      <w:tcPr>
        <w:shd w:val="clear" w:color="auto" w:fill="D6E3BC" w:themeFill="accent3" w:themeFillTint="66"/>
      </w:tcPr>
    </w:tblStylePr>
    <w:tblStylePr w:type="band1Horz">
      <w:tcPr>
        <w:shd w:val="clear" w:color="auto" w:fill="D6E3BC" w:themeFill="accent3" w:themeFillTint="66"/>
      </w:tcPr>
    </w:tblStylePr>
  </w:style>
  <w:style w:type="character" w:customStyle="1" w:styleId="119">
    <w:name w:val="ilfuvd"/>
    <w:basedOn w:val="11"/>
    <w:qFormat/>
    <w:uiPriority w:val="0"/>
  </w:style>
  <w:style w:type="character" w:customStyle="1" w:styleId="120">
    <w:name w:val="Menção Pendente1"/>
    <w:basedOn w:val="11"/>
    <w:semiHidden/>
    <w:unhideWhenUsed/>
    <w:qFormat/>
    <w:uiPriority w:val="99"/>
    <w:rPr>
      <w:color w:val="808080"/>
      <w:shd w:val="clear" w:color="auto" w:fill="E6E6E6"/>
    </w:rPr>
  </w:style>
  <w:style w:type="paragraph" w:customStyle="1" w:styleId="121">
    <w:name w:val="Estilo Título 2 + À esquerda:  0 cm Primeira linha:  0 cm"/>
    <w:basedOn w:val="1"/>
    <w:qFormat/>
    <w:uiPriority w:val="0"/>
    <w:pPr>
      <w:numPr>
        <w:ilvl w:val="1"/>
        <w:numId w:val="18"/>
      </w:numPr>
      <w:spacing w:after="120" w:line="240" w:lineRule="auto"/>
      <w:jc w:val="both"/>
    </w:pPr>
    <w:rPr>
      <w:rFonts w:ascii="Arial" w:hAnsi="Arial" w:eastAsia="Times New Roman" w:cs="Times New Roman"/>
      <w:sz w:val="24"/>
      <w:szCs w:val="24"/>
      <w:lang w:eastAsia="pt-BR"/>
    </w:rPr>
  </w:style>
  <w:style w:type="paragraph" w:customStyle="1" w:styleId="122">
    <w:name w:val="Marcador 1"/>
    <w:basedOn w:val="1"/>
    <w:qFormat/>
    <w:uiPriority w:val="0"/>
    <w:pPr>
      <w:numPr>
        <w:ilvl w:val="0"/>
        <w:numId w:val="19"/>
      </w:numPr>
      <w:spacing w:before="60" w:after="120" w:line="280" w:lineRule="atLeast"/>
      <w:jc w:val="both"/>
    </w:pPr>
    <w:rPr>
      <w:rFonts w:ascii="Arial" w:hAnsi="Arial" w:eastAsia="Times New Roman" w:cs="Times New Roman"/>
      <w:szCs w:val="18"/>
      <w:lang w:eastAsia="en-GB"/>
    </w:rPr>
  </w:style>
  <w:style w:type="paragraph" w:customStyle="1" w:styleId="123">
    <w:name w:val="Vale_Macardor1"/>
    <w:basedOn w:val="1"/>
    <w:link w:val="124"/>
    <w:qFormat/>
    <w:uiPriority w:val="0"/>
    <w:pPr>
      <w:numPr>
        <w:ilvl w:val="0"/>
        <w:numId w:val="20"/>
      </w:numPr>
      <w:spacing w:before="120" w:after="120" w:line="240" w:lineRule="auto"/>
      <w:jc w:val="both"/>
    </w:pPr>
    <w:rPr>
      <w:rFonts w:ascii="Arial" w:hAnsi="Arial" w:eastAsia="Times New Roman" w:cs="Arial"/>
      <w:sz w:val="24"/>
      <w:szCs w:val="24"/>
      <w:lang w:eastAsia="pt-BR"/>
    </w:rPr>
  </w:style>
  <w:style w:type="character" w:customStyle="1" w:styleId="124">
    <w:name w:val="Vale_Macardor1 Char"/>
    <w:link w:val="123"/>
    <w:qFormat/>
    <w:uiPriority w:val="0"/>
    <w:rPr>
      <w:rFonts w:ascii="Arial" w:hAnsi="Arial" w:eastAsia="Times New Roman" w:cs="Arial"/>
      <w:sz w:val="24"/>
      <w:szCs w:val="24"/>
    </w:rPr>
  </w:style>
  <w:style w:type="table" w:customStyle="1" w:styleId="125">
    <w:name w:val="Tabela de Grade 1 Clara1"/>
    <w:basedOn w:val="12"/>
    <w:qFormat/>
    <w:uiPriority w:val="46"/>
    <w:rPr>
      <w:rFonts w:ascii="Times New Roman" w:hAnsi="Times New Roman" w:eastAsia="Times New Roman"/>
    </w:rPr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90741-3F53-485A-B14E-6F24777696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9</Pages>
  <Words>2055</Words>
  <Characters>11098</Characters>
  <Lines>92</Lines>
  <Paragraphs>26</Paragraphs>
  <TotalTime>22</TotalTime>
  <ScaleCrop>false</ScaleCrop>
  <LinksUpToDate>false</LinksUpToDate>
  <CharactersWithSpaces>13127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2023-04-12T10:15:00Z</dcterms:created>
  <dc:creator>Claira Ferreira</dc:creator>
  <cp:lastModifiedBy>PMJM</cp:lastModifiedBy>
  <cp:lastPrinted>2023-04-12T10:24:00Z</cp:lastPrinted>
  <dcterms:modified xsi:type="dcterms:W3CDTF">2023-05-04T16:04:42Z</dcterms:modified>
  <dc:title>Ofício/Seplan nº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1046-11.2.0.11537</vt:lpwstr>
  </property>
  <property fmtid="{D5CDD505-2E9C-101B-9397-08002B2CF9AE}" pid="3" name="ICV">
    <vt:lpwstr>1E5FFE3134564B8EA24A32AF4A017DBE</vt:lpwstr>
  </property>
</Properties>
</file>